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highlight w:val="none"/>
        </w:rPr>
      </w:pPr>
    </w:p>
    <w:p>
      <w:pPr>
        <w:ind w:firstLine="0" w:firstLineChars="0"/>
        <w:jc w:val="center"/>
        <w:rPr>
          <w:rFonts w:asciiTheme="minorEastAsia" w:hAnsiTheme="minorEastAsia" w:eastAsiaTheme="minorEastAsia"/>
          <w:sz w:val="72"/>
          <w:highlight w:val="none"/>
        </w:rPr>
      </w:pPr>
      <w:r>
        <w:rPr>
          <w:rFonts w:hint="eastAsia" w:asciiTheme="minorEastAsia" w:hAnsiTheme="minorEastAsia" w:eastAsiaTheme="minorEastAsia"/>
          <w:spacing w:val="6"/>
          <w:sz w:val="72"/>
          <w:highlight w:val="none"/>
          <w:lang w:eastAsia="zh-CN"/>
        </w:rPr>
        <w:t>中国科学技术馆建筑大门、外围悬浮门及地库速通门维修保养服务项目</w:t>
      </w:r>
    </w:p>
    <w:p>
      <w:pPr>
        <w:ind w:firstLine="720"/>
        <w:jc w:val="center"/>
        <w:rPr>
          <w:rFonts w:asciiTheme="minorEastAsia" w:hAnsiTheme="minorEastAsia" w:eastAsiaTheme="minorEastAsia"/>
          <w:sz w:val="36"/>
          <w:szCs w:val="36"/>
          <w:highlight w:val="none"/>
        </w:rPr>
      </w:pPr>
    </w:p>
    <w:p>
      <w:pPr>
        <w:ind w:firstLine="2880"/>
        <w:jc w:val="center"/>
        <w:rPr>
          <w:rFonts w:ascii="隶书" w:eastAsia="隶书" w:hAnsiTheme="minorEastAsia"/>
          <w:sz w:val="144"/>
          <w:highlight w:val="none"/>
        </w:rPr>
      </w:pPr>
    </w:p>
    <w:p>
      <w:pPr>
        <w:ind w:firstLine="0" w:firstLineChars="0"/>
        <w:jc w:val="center"/>
        <w:rPr>
          <w:rFonts w:eastAsia="隶书" w:asciiTheme="minorHAnsi" w:hAnsiTheme="minorEastAsia"/>
          <w:sz w:val="96"/>
          <w:szCs w:val="21"/>
          <w:highlight w:val="none"/>
        </w:rPr>
      </w:pPr>
      <w:r>
        <w:rPr>
          <w:rFonts w:hint="eastAsia" w:eastAsia="隶书" w:asciiTheme="minorHAnsi" w:hAnsiTheme="minorEastAsia"/>
          <w:sz w:val="96"/>
          <w:szCs w:val="21"/>
          <w:highlight w:val="none"/>
        </w:rPr>
        <w:t>申报指南</w:t>
      </w:r>
    </w:p>
    <w:p>
      <w:pPr>
        <w:ind w:firstLine="480"/>
        <w:jc w:val="center"/>
        <w:rPr>
          <w:rFonts w:asciiTheme="minorEastAsia" w:hAnsiTheme="minorEastAsia" w:eastAsiaTheme="minorEastAsia"/>
          <w:highlight w:val="none"/>
        </w:rPr>
      </w:pPr>
    </w:p>
    <w:p>
      <w:pPr>
        <w:ind w:firstLine="480"/>
        <w:jc w:val="center"/>
        <w:rPr>
          <w:rFonts w:asciiTheme="minorEastAsia" w:hAnsiTheme="minorEastAsia" w:eastAsiaTheme="minorEastAsia"/>
          <w:highlight w:val="none"/>
        </w:rPr>
      </w:pPr>
    </w:p>
    <w:p>
      <w:pPr>
        <w:ind w:firstLine="480"/>
        <w:jc w:val="center"/>
        <w:rPr>
          <w:rFonts w:asciiTheme="minorEastAsia" w:hAnsiTheme="minorEastAsia" w:eastAsiaTheme="minorEastAsia"/>
          <w:highlight w:val="none"/>
        </w:rPr>
      </w:pPr>
    </w:p>
    <w:p>
      <w:pPr>
        <w:ind w:firstLine="480"/>
        <w:jc w:val="center"/>
        <w:rPr>
          <w:rFonts w:asciiTheme="minorEastAsia" w:hAnsiTheme="minorEastAsia" w:eastAsiaTheme="minorEastAsia"/>
          <w:highlight w:val="none"/>
        </w:rPr>
      </w:pPr>
    </w:p>
    <w:p>
      <w:pPr>
        <w:ind w:firstLine="480"/>
        <w:jc w:val="center"/>
        <w:rPr>
          <w:rFonts w:asciiTheme="minorEastAsia" w:hAnsiTheme="minorEastAsia" w:eastAsiaTheme="minorEastAsia"/>
          <w:highlight w:val="none"/>
        </w:rPr>
      </w:pPr>
    </w:p>
    <w:p>
      <w:pPr>
        <w:ind w:firstLine="480"/>
        <w:jc w:val="center"/>
        <w:rPr>
          <w:rFonts w:asciiTheme="minorEastAsia" w:hAnsiTheme="minorEastAsia" w:eastAsiaTheme="minorEastAsia"/>
          <w:highlight w:val="none"/>
        </w:rPr>
      </w:pPr>
    </w:p>
    <w:p>
      <w:pPr>
        <w:ind w:firstLine="0" w:firstLineChars="0"/>
        <w:rPr>
          <w:rFonts w:asciiTheme="minorEastAsia" w:hAnsiTheme="minorEastAsia" w:eastAsiaTheme="minorEastAsia"/>
          <w:highlight w:val="none"/>
        </w:rPr>
      </w:pPr>
    </w:p>
    <w:p>
      <w:pPr>
        <w:spacing w:line="240" w:lineRule="atLeast"/>
        <w:ind w:firstLine="800"/>
        <w:jc w:val="center"/>
        <w:rPr>
          <w:rFonts w:asciiTheme="minorEastAsia" w:hAnsiTheme="minorEastAsia" w:eastAsiaTheme="minorEastAsia"/>
          <w:sz w:val="40"/>
          <w:highlight w:val="none"/>
        </w:rPr>
      </w:pPr>
      <w:r>
        <w:rPr>
          <w:rFonts w:hint="eastAsia" w:asciiTheme="minorEastAsia" w:hAnsiTheme="minorEastAsia" w:eastAsiaTheme="minorEastAsia"/>
          <w:sz w:val="40"/>
          <w:highlight w:val="none"/>
        </w:rPr>
        <w:t>中国科学技术馆</w:t>
      </w:r>
    </w:p>
    <w:p>
      <w:pPr>
        <w:spacing w:line="240" w:lineRule="atLeast"/>
        <w:ind w:firstLine="800"/>
        <w:jc w:val="center"/>
        <w:rPr>
          <w:rFonts w:asciiTheme="minorEastAsia" w:hAnsiTheme="minorEastAsia" w:eastAsiaTheme="minorEastAsia"/>
          <w:sz w:val="40"/>
          <w:highlight w:val="none"/>
        </w:rPr>
      </w:pPr>
      <w:r>
        <w:rPr>
          <w:rFonts w:hint="eastAsia" w:asciiTheme="minorEastAsia" w:hAnsiTheme="minorEastAsia" w:eastAsiaTheme="minorEastAsia"/>
          <w:sz w:val="40"/>
          <w:highlight w:val="none"/>
        </w:rPr>
        <w:t>2024年</w:t>
      </w:r>
      <w:r>
        <w:rPr>
          <w:rFonts w:hint="eastAsia" w:asciiTheme="minorEastAsia" w:hAnsiTheme="minorEastAsia" w:eastAsiaTheme="minorEastAsia"/>
          <w:sz w:val="40"/>
          <w:highlight w:val="none"/>
          <w:lang w:val="en-US" w:eastAsia="zh-CN"/>
        </w:rPr>
        <w:t>5</w:t>
      </w:r>
      <w:r>
        <w:rPr>
          <w:rFonts w:hint="eastAsia" w:asciiTheme="minorEastAsia" w:hAnsiTheme="minorEastAsia" w:eastAsiaTheme="minorEastAsia"/>
          <w:sz w:val="40"/>
          <w:highlight w:val="none"/>
        </w:rPr>
        <w:t>月</w:t>
      </w:r>
    </w:p>
    <w:p>
      <w:pPr>
        <w:widowControl/>
        <w:ind w:firstLine="480"/>
        <w:jc w:val="left"/>
        <w:rPr>
          <w:rFonts w:asciiTheme="minorEastAsia" w:hAnsiTheme="minorEastAsia" w:eastAsiaTheme="minorEastAsia"/>
          <w:highlight w:val="none"/>
        </w:rPr>
      </w:pPr>
      <w:r>
        <w:rPr>
          <w:rFonts w:asciiTheme="minorEastAsia" w:hAnsiTheme="minorEastAsia" w:eastAsiaTheme="minorEastAsia"/>
          <w:highlight w:val="none"/>
        </w:rPr>
        <w:br w:type="page"/>
      </w:r>
    </w:p>
    <w:p>
      <w:pPr>
        <w:pStyle w:val="12"/>
        <w:rPr>
          <w:sz w:val="32"/>
          <w:highlight w:val="none"/>
        </w:rPr>
      </w:pPr>
      <w:r>
        <w:rPr>
          <w:rFonts w:hint="eastAsia"/>
          <w:sz w:val="32"/>
          <w:highlight w:val="none"/>
        </w:rPr>
        <w:t>目录</w:t>
      </w:r>
    </w:p>
    <w:p>
      <w:pPr>
        <w:pStyle w:val="12"/>
        <w:ind w:firstLine="560"/>
        <w:rPr>
          <w:highlight w:val="none"/>
        </w:rPr>
      </w:pPr>
    </w:p>
    <w:p>
      <w:pPr>
        <w:pStyle w:val="12"/>
        <w:tabs>
          <w:tab w:val="left" w:pos="3360"/>
        </w:tabs>
        <w:spacing w:line="480" w:lineRule="auto"/>
        <w:ind w:firstLine="560"/>
        <w:rPr>
          <w:rFonts w:asciiTheme="minorHAnsi" w:hAnsiTheme="minorHAnsi"/>
          <w:sz w:val="21"/>
          <w:szCs w:val="22"/>
          <w:highlight w:val="none"/>
        </w:rPr>
      </w:pPr>
      <w:r>
        <w:rPr>
          <w:highlight w:val="none"/>
        </w:rPr>
        <w:fldChar w:fldCharType="begin"/>
      </w:r>
      <w:r>
        <w:rPr>
          <w:highlight w:val="none"/>
        </w:rPr>
        <w:instrText xml:space="preserve"> TOC \o "1-1" \h \z \u </w:instrText>
      </w:r>
      <w:r>
        <w:rPr>
          <w:highlight w:val="none"/>
        </w:rPr>
        <w:fldChar w:fldCharType="separate"/>
      </w:r>
      <w:r>
        <w:rPr>
          <w:highlight w:val="none"/>
        </w:rPr>
        <w:fldChar w:fldCharType="begin"/>
      </w:r>
      <w:r>
        <w:rPr>
          <w:highlight w:val="none"/>
        </w:rPr>
        <w:instrText xml:space="preserve"> HYPERLINK \l "_Toc107324761" </w:instrText>
      </w:r>
      <w:r>
        <w:rPr>
          <w:highlight w:val="none"/>
        </w:rPr>
        <w:fldChar w:fldCharType="separate"/>
      </w:r>
      <w:r>
        <w:rPr>
          <w:rStyle w:val="26"/>
          <w:highlight w:val="none"/>
        </w:rPr>
        <w:t>第一章</w:t>
      </w:r>
      <w:r>
        <w:rPr>
          <w:rFonts w:asciiTheme="minorHAnsi" w:hAnsiTheme="minorHAnsi"/>
          <w:sz w:val="21"/>
          <w:szCs w:val="22"/>
          <w:highlight w:val="none"/>
        </w:rPr>
        <w:tab/>
      </w:r>
      <w:r>
        <w:rPr>
          <w:rStyle w:val="26"/>
          <w:highlight w:val="none"/>
        </w:rPr>
        <w:t>申报通知</w:t>
      </w:r>
      <w:bookmarkStart w:id="10" w:name="_GoBack"/>
      <w:bookmarkEnd w:id="10"/>
      <w:r>
        <w:rPr>
          <w:rStyle w:val="26"/>
          <w:highlight w:val="none"/>
        </w:rPr>
        <w:tab/>
      </w:r>
      <w:r>
        <w:rPr>
          <w:highlight w:val="none"/>
        </w:rPr>
        <w:tab/>
      </w:r>
      <w:r>
        <w:rPr>
          <w:highlight w:val="none"/>
        </w:rPr>
        <w:fldChar w:fldCharType="begin"/>
      </w:r>
      <w:r>
        <w:rPr>
          <w:highlight w:val="none"/>
        </w:rPr>
        <w:instrText xml:space="preserve"> PAGEREF _Toc107324761 \h </w:instrText>
      </w:r>
      <w:r>
        <w:rPr>
          <w:highlight w:val="none"/>
        </w:rPr>
        <w:fldChar w:fldCharType="separate"/>
      </w:r>
      <w:r>
        <w:rPr>
          <w:highlight w:val="none"/>
        </w:rPr>
        <w:t>2</w:t>
      </w:r>
      <w:r>
        <w:rPr>
          <w:highlight w:val="none"/>
        </w:rPr>
        <w:fldChar w:fldCharType="end"/>
      </w:r>
      <w:r>
        <w:rPr>
          <w:highlight w:val="none"/>
        </w:rPr>
        <w:fldChar w:fldCharType="end"/>
      </w:r>
    </w:p>
    <w:p>
      <w:pPr>
        <w:pStyle w:val="12"/>
        <w:tabs>
          <w:tab w:val="left" w:pos="3360"/>
        </w:tabs>
        <w:spacing w:line="480" w:lineRule="auto"/>
        <w:ind w:firstLine="560"/>
        <w:rPr>
          <w:rFonts w:asciiTheme="minorHAnsi" w:hAnsiTheme="minorHAnsi"/>
          <w:sz w:val="21"/>
          <w:szCs w:val="22"/>
          <w:highlight w:val="none"/>
        </w:rPr>
      </w:pPr>
      <w:r>
        <w:rPr>
          <w:highlight w:val="none"/>
        </w:rPr>
        <w:fldChar w:fldCharType="begin"/>
      </w:r>
      <w:r>
        <w:rPr>
          <w:highlight w:val="none"/>
        </w:rPr>
        <w:instrText xml:space="preserve"> HYPERLINK \l "_Toc107324762" </w:instrText>
      </w:r>
      <w:r>
        <w:rPr>
          <w:highlight w:val="none"/>
        </w:rPr>
        <w:fldChar w:fldCharType="separate"/>
      </w:r>
      <w:r>
        <w:rPr>
          <w:rStyle w:val="26"/>
          <w:highlight w:val="none"/>
        </w:rPr>
        <w:t>第二章</w:t>
      </w:r>
      <w:r>
        <w:rPr>
          <w:rFonts w:asciiTheme="minorHAnsi" w:hAnsiTheme="minorHAnsi"/>
          <w:sz w:val="21"/>
          <w:szCs w:val="22"/>
          <w:highlight w:val="none"/>
        </w:rPr>
        <w:tab/>
      </w:r>
      <w:r>
        <w:rPr>
          <w:rStyle w:val="26"/>
          <w:highlight w:val="none"/>
        </w:rPr>
        <w:t>采购需求</w:t>
      </w:r>
      <w:r>
        <w:rPr>
          <w:rStyle w:val="26"/>
          <w:highlight w:val="none"/>
        </w:rPr>
        <w:tab/>
      </w:r>
      <w:r>
        <w:rPr>
          <w:highlight w:val="none"/>
        </w:rPr>
        <w:tab/>
      </w:r>
      <w:r>
        <w:rPr>
          <w:highlight w:val="none"/>
        </w:rPr>
        <w:fldChar w:fldCharType="begin"/>
      </w:r>
      <w:r>
        <w:rPr>
          <w:highlight w:val="none"/>
        </w:rPr>
        <w:instrText xml:space="preserve"> PAGEREF _Toc107324762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left" w:pos="3360"/>
        </w:tabs>
        <w:spacing w:line="480" w:lineRule="auto"/>
        <w:ind w:firstLine="560"/>
        <w:rPr>
          <w:rFonts w:asciiTheme="minorHAnsi" w:hAnsiTheme="minorHAnsi"/>
          <w:sz w:val="21"/>
          <w:szCs w:val="22"/>
          <w:highlight w:val="none"/>
        </w:rPr>
      </w:pPr>
      <w:r>
        <w:rPr>
          <w:highlight w:val="none"/>
        </w:rPr>
        <w:fldChar w:fldCharType="begin"/>
      </w:r>
      <w:r>
        <w:rPr>
          <w:highlight w:val="none"/>
        </w:rPr>
        <w:instrText xml:space="preserve"> HYPERLINK \l "_Toc107324763" </w:instrText>
      </w:r>
      <w:r>
        <w:rPr>
          <w:highlight w:val="none"/>
        </w:rPr>
        <w:fldChar w:fldCharType="separate"/>
      </w:r>
      <w:r>
        <w:rPr>
          <w:rStyle w:val="26"/>
          <w:highlight w:val="none"/>
        </w:rPr>
        <w:t>第三章</w:t>
      </w:r>
      <w:r>
        <w:rPr>
          <w:rFonts w:asciiTheme="minorHAnsi" w:hAnsiTheme="minorHAnsi"/>
          <w:sz w:val="21"/>
          <w:szCs w:val="22"/>
          <w:highlight w:val="none"/>
        </w:rPr>
        <w:tab/>
      </w:r>
      <w:r>
        <w:rPr>
          <w:rStyle w:val="26"/>
          <w:highlight w:val="none"/>
        </w:rPr>
        <w:t>资格审查标准</w:t>
      </w:r>
      <w:r>
        <w:rPr>
          <w:highlight w:val="none"/>
        </w:rPr>
        <w:tab/>
      </w:r>
      <w:r>
        <w:rPr>
          <w:highlight w:val="none"/>
        </w:rPr>
        <w:tab/>
      </w:r>
      <w:r>
        <w:rPr>
          <w:highlight w:val="none"/>
        </w:rPr>
        <w:fldChar w:fldCharType="begin"/>
      </w:r>
      <w:r>
        <w:rPr>
          <w:highlight w:val="none"/>
        </w:rPr>
        <w:instrText xml:space="preserve"> PAGEREF _Toc107324763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left" w:pos="3360"/>
        </w:tabs>
        <w:spacing w:line="480" w:lineRule="auto"/>
        <w:ind w:firstLine="560"/>
        <w:rPr>
          <w:rFonts w:asciiTheme="minorHAnsi" w:hAnsiTheme="minorHAnsi"/>
          <w:sz w:val="21"/>
          <w:szCs w:val="22"/>
          <w:highlight w:val="none"/>
        </w:rPr>
      </w:pPr>
      <w:r>
        <w:rPr>
          <w:highlight w:val="none"/>
        </w:rPr>
        <w:fldChar w:fldCharType="begin"/>
      </w:r>
      <w:r>
        <w:rPr>
          <w:highlight w:val="none"/>
        </w:rPr>
        <w:instrText xml:space="preserve"> HYPERLINK \l "_Toc107324764" </w:instrText>
      </w:r>
      <w:r>
        <w:rPr>
          <w:highlight w:val="none"/>
        </w:rPr>
        <w:fldChar w:fldCharType="separate"/>
      </w:r>
      <w:r>
        <w:rPr>
          <w:rStyle w:val="26"/>
          <w:highlight w:val="none"/>
        </w:rPr>
        <w:t>第四章</w:t>
      </w:r>
      <w:r>
        <w:rPr>
          <w:rFonts w:asciiTheme="minorHAnsi" w:hAnsiTheme="minorHAnsi"/>
          <w:sz w:val="21"/>
          <w:szCs w:val="22"/>
          <w:highlight w:val="none"/>
        </w:rPr>
        <w:tab/>
      </w:r>
      <w:r>
        <w:rPr>
          <w:rStyle w:val="26"/>
          <w:highlight w:val="none"/>
        </w:rPr>
        <w:t>评审标准</w:t>
      </w:r>
      <w:r>
        <w:rPr>
          <w:highlight w:val="none"/>
        </w:rPr>
        <w:tab/>
      </w:r>
      <w:r>
        <w:rPr>
          <w:highlight w:val="none"/>
        </w:rPr>
        <w:tab/>
      </w:r>
      <w:r>
        <w:rPr>
          <w:highlight w:val="none"/>
        </w:rPr>
        <w:fldChar w:fldCharType="begin"/>
      </w:r>
      <w:r>
        <w:rPr>
          <w:highlight w:val="none"/>
        </w:rPr>
        <w:instrText xml:space="preserve"> PAGEREF _Toc107324764 \h </w:instrText>
      </w:r>
      <w:r>
        <w:rPr>
          <w:highlight w:val="none"/>
        </w:rPr>
        <w:fldChar w:fldCharType="separate"/>
      </w:r>
      <w:r>
        <w:rPr>
          <w:highlight w:val="none"/>
        </w:rPr>
        <w:t>9</w:t>
      </w:r>
      <w:r>
        <w:rPr>
          <w:highlight w:val="none"/>
        </w:rPr>
        <w:fldChar w:fldCharType="end"/>
      </w:r>
      <w:r>
        <w:rPr>
          <w:highlight w:val="none"/>
        </w:rPr>
        <w:fldChar w:fldCharType="end"/>
      </w:r>
    </w:p>
    <w:p>
      <w:pPr>
        <w:pStyle w:val="12"/>
        <w:tabs>
          <w:tab w:val="left" w:pos="3360"/>
        </w:tabs>
        <w:ind w:firstLine="560"/>
        <w:rPr>
          <w:rFonts w:asciiTheme="minorHAnsi" w:hAnsiTheme="minorHAnsi"/>
          <w:sz w:val="21"/>
          <w:szCs w:val="22"/>
          <w:highlight w:val="none"/>
        </w:rPr>
      </w:pPr>
      <w:r>
        <w:rPr>
          <w:highlight w:val="none"/>
        </w:rPr>
        <w:fldChar w:fldCharType="begin"/>
      </w:r>
      <w:r>
        <w:rPr>
          <w:highlight w:val="none"/>
        </w:rPr>
        <w:instrText xml:space="preserve"> HYPERLINK \l "_Toc107324765" </w:instrText>
      </w:r>
      <w:r>
        <w:rPr>
          <w:highlight w:val="none"/>
        </w:rPr>
        <w:fldChar w:fldCharType="separate"/>
      </w:r>
      <w:r>
        <w:rPr>
          <w:rStyle w:val="26"/>
          <w:highlight w:val="none"/>
        </w:rPr>
        <w:t>第五章</w:t>
      </w:r>
      <w:r>
        <w:rPr>
          <w:rFonts w:asciiTheme="minorHAnsi" w:hAnsiTheme="minorHAnsi"/>
          <w:sz w:val="21"/>
          <w:szCs w:val="22"/>
          <w:highlight w:val="none"/>
        </w:rPr>
        <w:tab/>
      </w:r>
      <w:r>
        <w:rPr>
          <w:rStyle w:val="26"/>
          <w:highlight w:val="none"/>
        </w:rPr>
        <w:t>申报文件格式</w:t>
      </w:r>
      <w:r>
        <w:rPr>
          <w:rStyle w:val="26"/>
          <w:highlight w:val="none"/>
        </w:rPr>
        <w:tab/>
      </w:r>
      <w:r>
        <w:rPr>
          <w:highlight w:val="none"/>
        </w:rPr>
        <w:tab/>
      </w:r>
      <w:r>
        <w:rPr>
          <w:highlight w:val="none"/>
        </w:rPr>
        <w:fldChar w:fldCharType="begin"/>
      </w:r>
      <w:r>
        <w:rPr>
          <w:highlight w:val="none"/>
        </w:rPr>
        <w:instrText xml:space="preserve"> PAGEREF _Toc107324765 \h </w:instrText>
      </w:r>
      <w:r>
        <w:rPr>
          <w:highlight w:val="none"/>
        </w:rPr>
        <w:fldChar w:fldCharType="separate"/>
      </w:r>
      <w:r>
        <w:rPr>
          <w:highlight w:val="none"/>
        </w:rPr>
        <w:t>12</w:t>
      </w:r>
      <w:r>
        <w:rPr>
          <w:highlight w:val="none"/>
        </w:rPr>
        <w:fldChar w:fldCharType="end"/>
      </w:r>
      <w:r>
        <w:rPr>
          <w:highlight w:val="none"/>
        </w:rPr>
        <w:fldChar w:fldCharType="end"/>
      </w:r>
    </w:p>
    <w:p>
      <w:pPr>
        <w:widowControl/>
        <w:spacing w:line="240" w:lineRule="auto"/>
        <w:ind w:firstLine="0" w:firstLineChars="0"/>
        <w:jc w:val="left"/>
        <w:rPr>
          <w:rFonts w:asciiTheme="minorEastAsia" w:hAnsiTheme="minorEastAsia" w:eastAsiaTheme="minorEastAsia"/>
          <w:highlight w:val="none"/>
        </w:rPr>
      </w:pPr>
      <w:r>
        <w:rPr>
          <w:rFonts w:asciiTheme="minorEastAsia" w:hAnsiTheme="minorEastAsia" w:eastAsiaTheme="minorEastAsia"/>
          <w:szCs w:val="21"/>
          <w:highlight w:val="none"/>
        </w:rPr>
        <w:fldChar w:fldCharType="end"/>
      </w:r>
      <w:r>
        <w:rPr>
          <w:rFonts w:asciiTheme="minorEastAsia" w:hAnsiTheme="minorEastAsia" w:eastAsiaTheme="minorEastAsia"/>
          <w:highlight w:val="none"/>
        </w:rPr>
        <w:br w:type="page"/>
      </w:r>
    </w:p>
    <w:p>
      <w:pPr>
        <w:pStyle w:val="36"/>
        <w:numPr>
          <w:ilvl w:val="0"/>
          <w:numId w:val="0"/>
        </w:numPr>
        <w:rPr>
          <w:sz w:val="32"/>
          <w:szCs w:val="32"/>
          <w:highlight w:val="none"/>
        </w:rPr>
      </w:pPr>
      <w:bookmarkStart w:id="0" w:name="_Toc107324761"/>
      <w:r>
        <w:rPr>
          <w:rFonts w:hint="eastAsia"/>
          <w:sz w:val="32"/>
          <w:szCs w:val="32"/>
          <w:highlight w:val="none"/>
        </w:rPr>
        <w:t>第一章 申报通知</w:t>
      </w:r>
      <w:bookmarkEnd w:id="0"/>
    </w:p>
    <w:p>
      <w:pPr>
        <w:pStyle w:val="35"/>
        <w:ind w:left="-629" w:firstLine="482" w:firstLineChars="200"/>
        <w:rPr>
          <w:highlight w:val="none"/>
        </w:rPr>
      </w:pPr>
      <w:r>
        <w:rPr>
          <w:rFonts w:hint="eastAsia"/>
          <w:highlight w:val="none"/>
        </w:rPr>
        <w:t>项目名称</w:t>
      </w:r>
    </w:p>
    <w:p>
      <w:pPr>
        <w:ind w:firstLine="199" w:firstLineChars="83"/>
        <w:rPr>
          <w:rFonts w:asciiTheme="minorEastAsia" w:hAnsiTheme="minorEastAsia" w:eastAsiaTheme="minorEastAsia"/>
          <w:szCs w:val="24"/>
          <w:highlight w:val="none"/>
        </w:rPr>
      </w:pPr>
      <w:r>
        <w:rPr>
          <w:rFonts w:hint="eastAsia" w:asciiTheme="minorEastAsia" w:hAnsiTheme="minorEastAsia" w:eastAsiaTheme="minorEastAsia"/>
          <w:szCs w:val="24"/>
          <w:highlight w:val="none"/>
          <w:lang w:eastAsia="zh-CN"/>
        </w:rPr>
        <w:t>中国科学技术馆建筑大门、外围悬浮门及地库速通门维修保养服务项目</w:t>
      </w:r>
      <w:r>
        <w:rPr>
          <w:rFonts w:hint="eastAsia" w:asciiTheme="minorEastAsia" w:hAnsiTheme="minorEastAsia" w:eastAsiaTheme="minorEastAsia"/>
          <w:szCs w:val="24"/>
          <w:highlight w:val="none"/>
        </w:rPr>
        <w:t>。</w:t>
      </w:r>
    </w:p>
    <w:p>
      <w:pPr>
        <w:pStyle w:val="35"/>
        <w:ind w:left="-629" w:firstLine="482" w:firstLineChars="200"/>
        <w:rPr>
          <w:rFonts w:hint="eastAsia"/>
          <w:highlight w:val="none"/>
        </w:rPr>
      </w:pPr>
      <w:r>
        <w:rPr>
          <w:rFonts w:hint="eastAsia"/>
          <w:highlight w:val="none"/>
        </w:rPr>
        <w:t>项目预算金额</w:t>
      </w:r>
    </w:p>
    <w:p>
      <w:pPr>
        <w:ind w:firstLine="199" w:firstLineChars="83"/>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预算金额：人民币</w:t>
      </w:r>
      <w:r>
        <w:rPr>
          <w:rFonts w:hint="eastAsia" w:asciiTheme="minorEastAsia" w:hAnsiTheme="minorEastAsia" w:eastAsiaTheme="minorEastAsia"/>
          <w:szCs w:val="24"/>
          <w:highlight w:val="none"/>
          <w:lang w:val="en-US" w:eastAsia="zh-CN"/>
        </w:rPr>
        <w:t>25</w:t>
      </w:r>
      <w:r>
        <w:rPr>
          <w:rFonts w:hint="eastAsia" w:asciiTheme="minorEastAsia" w:hAnsiTheme="minorEastAsia" w:eastAsiaTheme="minorEastAsia"/>
          <w:szCs w:val="24"/>
          <w:highlight w:val="none"/>
        </w:rPr>
        <w:t>万元。</w:t>
      </w:r>
    </w:p>
    <w:p>
      <w:pPr>
        <w:ind w:firstLine="199" w:firstLineChars="83"/>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注：项目预算包含为完成申报任务规定的内容及范围并达到质量标准所需要的全部费用，采购人就申报任务约定内容将不再支付额外的费用。</w:t>
      </w:r>
    </w:p>
    <w:p>
      <w:pPr>
        <w:pStyle w:val="35"/>
        <w:ind w:left="-629" w:firstLine="482" w:firstLineChars="200"/>
        <w:rPr>
          <w:rFonts w:hint="eastAsia"/>
          <w:highlight w:val="none"/>
        </w:rPr>
      </w:pPr>
      <w:r>
        <w:rPr>
          <w:rFonts w:hint="eastAsia"/>
          <w:highlight w:val="none"/>
        </w:rPr>
        <w:t>采购需求</w:t>
      </w:r>
    </w:p>
    <w:p>
      <w:pPr>
        <w:ind w:firstLine="199" w:firstLineChars="83"/>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详见附件第二章</w:t>
      </w:r>
      <w:r>
        <w:rPr>
          <w:rFonts w:asciiTheme="minorEastAsia" w:hAnsiTheme="minorEastAsia" w:eastAsiaTheme="minorEastAsia"/>
          <w:szCs w:val="24"/>
          <w:highlight w:val="none"/>
        </w:rPr>
        <w:t>采购需求</w:t>
      </w:r>
      <w:r>
        <w:rPr>
          <w:rFonts w:hint="eastAsia" w:asciiTheme="minorEastAsia" w:hAnsiTheme="minorEastAsia" w:eastAsiaTheme="minorEastAsia"/>
          <w:szCs w:val="24"/>
          <w:highlight w:val="none"/>
        </w:rPr>
        <w:t>。</w:t>
      </w:r>
    </w:p>
    <w:p>
      <w:pPr>
        <w:pStyle w:val="35"/>
        <w:ind w:left="-629" w:firstLine="482" w:firstLineChars="200"/>
        <w:rPr>
          <w:rFonts w:hint="eastAsia"/>
          <w:highlight w:val="none"/>
        </w:rPr>
      </w:pPr>
      <w:r>
        <w:rPr>
          <w:rFonts w:hint="eastAsia"/>
          <w:highlight w:val="none"/>
        </w:rPr>
        <w:t>申报资格条件</w:t>
      </w:r>
    </w:p>
    <w:p>
      <w:p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（1）在中华人民共和国境内注册，具有独立法人资格，独立承担民事责任的能力；（是否接受自然人申报：</w:t>
      </w:r>
      <w:r>
        <w:rPr>
          <w:rFonts w:ascii="Times New Roman" w:hAnsi="Times New Roman" w:cs="Times New Roman" w:eastAsiaTheme="minorEastAsia"/>
          <w:szCs w:val="24"/>
          <w:highlight w:val="none"/>
        </w:rPr>
        <w:sym w:font="Wingdings 2" w:char="F030"/>
      </w:r>
      <w:r>
        <w:rPr>
          <w:rFonts w:ascii="Times New Roman" w:hAnsi="Times New Roman" w:cs="Times New Roman" w:eastAsiaTheme="minorEastAsia"/>
          <w:szCs w:val="24"/>
          <w:highlight w:val="none"/>
        </w:rPr>
        <w:t xml:space="preserve">是 </w:t>
      </w:r>
      <w:r>
        <w:rPr>
          <w:rFonts w:hint="eastAsia" w:cs="宋体"/>
          <w:szCs w:val="24"/>
          <w:highlight w:val="none"/>
        </w:rPr>
        <w:t>■</w:t>
      </w:r>
      <w:r>
        <w:rPr>
          <w:rFonts w:ascii="Times New Roman" w:hAnsi="Times New Roman" w:cs="Times New Roman" w:eastAsiaTheme="minorEastAsia"/>
          <w:szCs w:val="24"/>
          <w:highlight w:val="none"/>
        </w:rPr>
        <w:t>否）</w:t>
      </w:r>
    </w:p>
    <w:p>
      <w:p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（2）具有良好的商业信誉和健全的财务会计制度；</w:t>
      </w:r>
    </w:p>
    <w:p>
      <w:p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（3）有依法缴纳税收和社会保障资金的良好记录；</w:t>
      </w:r>
    </w:p>
    <w:p>
      <w:p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（5）</w:t>
      </w:r>
      <w:r>
        <w:rPr>
          <w:rFonts w:hint="eastAsia" w:ascii="Times New Roman" w:hAnsi="Times New Roman" w:cs="Times New Roman" w:eastAsiaTheme="minorEastAsia"/>
          <w:szCs w:val="24"/>
          <w:highlight w:val="none"/>
        </w:rPr>
        <w:t>申报人</w:t>
      </w:r>
      <w:r>
        <w:rPr>
          <w:rFonts w:ascii="Times New Roman" w:hAnsi="Times New Roman" w:cs="Times New Roman" w:eastAsiaTheme="minorEastAsia"/>
          <w:szCs w:val="24"/>
          <w:highlight w:val="none"/>
        </w:rPr>
        <w:t>未被信用中国网站（www.creditchina.gov.cn）、中国政府采购网（www.ccgp.gov.cn）列入失信被执行人、重大税收违法案件当事人名单、政府采购严重违法失信行为记录名单（以申报代理机构接到《资格文件》PDF版后查询结果为准）；</w:t>
      </w:r>
    </w:p>
    <w:p>
      <w:p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（6）本项目是否接受联合体申报：</w:t>
      </w:r>
      <w:r>
        <w:rPr>
          <w:rFonts w:ascii="Times New Roman" w:hAnsi="Times New Roman" w:cs="Times New Roman" w:eastAsiaTheme="minorEastAsia"/>
          <w:szCs w:val="24"/>
          <w:highlight w:val="none"/>
        </w:rPr>
        <w:sym w:font="Wingdings 2" w:char="F030"/>
      </w:r>
      <w:r>
        <w:rPr>
          <w:rFonts w:ascii="Times New Roman" w:hAnsi="Times New Roman" w:cs="Times New Roman" w:eastAsiaTheme="minorEastAsia"/>
          <w:szCs w:val="24"/>
          <w:highlight w:val="none"/>
        </w:rPr>
        <w:t xml:space="preserve">是 </w:t>
      </w:r>
      <w:r>
        <w:rPr>
          <w:rFonts w:hint="eastAsia" w:cs="宋体"/>
          <w:szCs w:val="24"/>
          <w:highlight w:val="none"/>
        </w:rPr>
        <w:t>■</w:t>
      </w:r>
      <w:r>
        <w:rPr>
          <w:rFonts w:ascii="Times New Roman" w:hAnsi="Times New Roman" w:cs="Times New Roman" w:eastAsiaTheme="minorEastAsia"/>
          <w:szCs w:val="24"/>
          <w:highlight w:val="none"/>
        </w:rPr>
        <w:t>否</w:t>
      </w:r>
      <w:r>
        <w:rPr>
          <w:rFonts w:hint="eastAsia" w:ascii="Times New Roman" w:hAnsi="Times New Roman" w:cs="Times New Roman" w:eastAsiaTheme="minorEastAsia"/>
          <w:szCs w:val="24"/>
          <w:highlight w:val="none"/>
        </w:rPr>
        <w:t>；</w:t>
      </w:r>
    </w:p>
    <w:p>
      <w:pPr>
        <w:pStyle w:val="35"/>
        <w:ind w:left="-629" w:firstLine="482" w:firstLineChars="200"/>
        <w:rPr>
          <w:rFonts w:hint="eastAsia"/>
          <w:highlight w:val="none"/>
        </w:rPr>
      </w:pPr>
      <w:r>
        <w:rPr>
          <w:rFonts w:hint="eastAsia"/>
          <w:highlight w:val="none"/>
        </w:rPr>
        <w:t>申报流程</w:t>
      </w:r>
    </w:p>
    <w:p>
      <w:pPr>
        <w:pStyle w:val="40"/>
        <w:numPr>
          <w:ilvl w:val="255"/>
          <w:numId w:val="0"/>
        </w:numPr>
        <w:ind w:firstLine="48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（1）申报人前往中国科学技术协会智慧计财服务平台（nk.cast.org.cn）项目申报页面进行供应商注册。技术咨询：010-53352066；</w:t>
      </w:r>
    </w:p>
    <w:p>
      <w:pPr>
        <w:pStyle w:val="40"/>
        <w:numPr>
          <w:ilvl w:val="255"/>
          <w:numId w:val="0"/>
        </w:numPr>
        <w:ind w:firstLine="48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w:t>
      </w:r>
      <w:r>
        <w:rPr>
          <w:rFonts w:asciiTheme="minorEastAsia" w:hAnsiTheme="minorEastAsia" w:eastAsiaTheme="minorEastAsia"/>
          <w:szCs w:val="24"/>
          <w:highlight w:val="none"/>
        </w:rPr>
        <w:t>《资格文件》</w:t>
      </w:r>
      <w:r>
        <w:rPr>
          <w:rFonts w:hint="eastAsia" w:asciiTheme="minorEastAsia" w:hAnsiTheme="minorEastAsia" w:eastAsiaTheme="minorEastAsia"/>
          <w:szCs w:val="24"/>
          <w:highlight w:val="none"/>
        </w:rPr>
        <w:t>、《项目申报书</w:t>
      </w:r>
      <w:r>
        <w:rPr>
          <w:rFonts w:asciiTheme="minorEastAsia" w:hAnsiTheme="minorEastAsia" w:eastAsiaTheme="minorEastAsia"/>
          <w:szCs w:val="24"/>
          <w:highlight w:val="none"/>
        </w:rPr>
        <w:t>》</w:t>
      </w:r>
      <w:r>
        <w:rPr>
          <w:rFonts w:hint="eastAsia" w:asciiTheme="minorEastAsia" w:hAnsiTheme="minorEastAsia" w:eastAsiaTheme="minorEastAsia"/>
          <w:szCs w:val="24"/>
          <w:highlight w:val="none"/>
        </w:rPr>
        <w:t>一同邮寄递交；</w:t>
      </w:r>
    </w:p>
    <w:p>
      <w:pPr>
        <w:pStyle w:val="40"/>
        <w:numPr>
          <w:ilvl w:val="255"/>
          <w:numId w:val="0"/>
        </w:numPr>
        <w:ind w:firstLine="48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w:t>
      </w:r>
      <w:r>
        <w:rPr>
          <w:rFonts w:asciiTheme="minorEastAsia" w:hAnsiTheme="minorEastAsia" w:eastAsiaTheme="minorEastAsia"/>
          <w:szCs w:val="24"/>
          <w:highlight w:val="none"/>
        </w:rPr>
        <w:t>《资格文件》</w:t>
      </w:r>
      <w:r>
        <w:rPr>
          <w:rFonts w:hint="eastAsia" w:asciiTheme="minorEastAsia" w:hAnsiTheme="minorEastAsia" w:eastAsiaTheme="minorEastAsia"/>
          <w:szCs w:val="24"/>
          <w:highlight w:val="none"/>
        </w:rPr>
        <w:t>、《项目申报书</w:t>
      </w:r>
      <w:r>
        <w:rPr>
          <w:rFonts w:asciiTheme="minorEastAsia" w:hAnsiTheme="minorEastAsia" w:eastAsiaTheme="minorEastAsia"/>
          <w:szCs w:val="24"/>
          <w:highlight w:val="none"/>
        </w:rPr>
        <w:t>》</w:t>
      </w:r>
      <w:r>
        <w:rPr>
          <w:rFonts w:hint="eastAsia" w:asciiTheme="minorEastAsia" w:hAnsiTheme="minorEastAsia" w:eastAsiaTheme="minorEastAsia"/>
          <w:szCs w:val="24"/>
          <w:highlight w:val="none"/>
        </w:rPr>
        <w:t>邮寄截至</w:t>
      </w:r>
      <w:r>
        <w:rPr>
          <w:rFonts w:asciiTheme="minorEastAsia" w:hAnsiTheme="minorEastAsia" w:eastAsiaTheme="minorEastAsia"/>
          <w:szCs w:val="24"/>
          <w:highlight w:val="none"/>
        </w:rPr>
        <w:t>时间：</w:t>
      </w:r>
      <w:r>
        <w:rPr>
          <w:rFonts w:hint="eastAsia" w:asciiTheme="minorEastAsia" w:hAnsiTheme="minorEastAsia" w:eastAsiaTheme="minorEastAsia"/>
          <w:szCs w:val="24"/>
          <w:highlight w:val="none"/>
        </w:rPr>
        <w:t>本项目申报通知发布后的第7个工作日（不含申报通知发布当日）17:00截止；</w:t>
      </w:r>
    </w:p>
    <w:p>
      <w:pPr>
        <w:pStyle w:val="40"/>
        <w:numPr>
          <w:ilvl w:val="255"/>
          <w:numId w:val="0"/>
        </w:numPr>
        <w:ind w:firstLine="48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w:t>
      </w:r>
      <w:r>
        <w:rPr>
          <w:rFonts w:asciiTheme="minorEastAsia" w:hAnsiTheme="minorEastAsia" w:eastAsiaTheme="minorEastAsia"/>
          <w:szCs w:val="24"/>
          <w:highlight w:val="none"/>
        </w:rPr>
        <w:t>《资格文件》</w:t>
      </w:r>
      <w:r>
        <w:rPr>
          <w:rFonts w:hint="eastAsia" w:asciiTheme="minorEastAsia" w:hAnsiTheme="minorEastAsia" w:eastAsiaTheme="minorEastAsia"/>
          <w:szCs w:val="24"/>
          <w:highlight w:val="none"/>
        </w:rPr>
        <w:t>、《项目申报书</w:t>
      </w:r>
      <w:r>
        <w:rPr>
          <w:rFonts w:asciiTheme="minorEastAsia" w:hAnsiTheme="minorEastAsia" w:eastAsiaTheme="minorEastAsia"/>
          <w:szCs w:val="24"/>
          <w:highlight w:val="none"/>
        </w:rPr>
        <w:t>》</w:t>
      </w:r>
      <w:r>
        <w:rPr>
          <w:rFonts w:hint="eastAsia" w:asciiTheme="minorEastAsia" w:hAnsiTheme="minorEastAsia" w:eastAsiaTheme="minorEastAsia"/>
          <w:szCs w:val="24"/>
          <w:highlight w:val="none"/>
        </w:rPr>
        <w:t>邮寄</w:t>
      </w:r>
      <w:r>
        <w:rPr>
          <w:rFonts w:asciiTheme="minorEastAsia" w:hAnsiTheme="minorEastAsia" w:eastAsiaTheme="minorEastAsia"/>
          <w:szCs w:val="24"/>
          <w:highlight w:val="none"/>
        </w:rPr>
        <w:t>地址：</w:t>
      </w:r>
      <w:r>
        <w:rPr>
          <w:rFonts w:hint="eastAsia" w:asciiTheme="minorEastAsia" w:hAnsiTheme="minorEastAsia" w:eastAsiaTheme="minorEastAsia"/>
          <w:szCs w:val="24"/>
          <w:highlight w:val="none"/>
        </w:rPr>
        <w:t>北京市朝阳区北辰东路5号中国科学技术馆，</w:t>
      </w:r>
      <w:r>
        <w:rPr>
          <w:rFonts w:hint="eastAsia" w:asciiTheme="minorEastAsia" w:hAnsiTheme="minorEastAsia" w:eastAsiaTheme="minorEastAsia"/>
          <w:szCs w:val="24"/>
          <w:highlight w:val="none"/>
          <w:u w:val="single"/>
          <w:lang w:val="en-US" w:eastAsia="zh-CN"/>
        </w:rPr>
        <w:t>陈奉苏</w:t>
      </w:r>
      <w:r>
        <w:rPr>
          <w:rFonts w:hint="eastAsia" w:asciiTheme="minorEastAsia" w:hAnsiTheme="minorEastAsia" w:eastAsiaTheme="minorEastAsia"/>
          <w:szCs w:val="24"/>
          <w:highlight w:val="none"/>
          <w:u w:val="single"/>
        </w:rPr>
        <w:t>、</w:t>
      </w:r>
      <w:r>
        <w:rPr>
          <w:rFonts w:hint="eastAsia" w:asciiTheme="minorEastAsia" w:hAnsiTheme="minorEastAsia" w:eastAsiaTheme="minorEastAsia"/>
          <w:szCs w:val="24"/>
          <w:highlight w:val="none"/>
          <w:u w:val="single"/>
          <w:lang w:val="en-US" w:eastAsia="zh-CN"/>
        </w:rPr>
        <w:t>15011539131</w:t>
      </w:r>
      <w:r>
        <w:rPr>
          <w:rFonts w:hint="eastAsia" w:asciiTheme="minorEastAsia" w:hAnsiTheme="minorEastAsia" w:eastAsiaTheme="minorEastAsia"/>
          <w:szCs w:val="24"/>
          <w:highlight w:val="none"/>
        </w:rPr>
        <w:t>。</w:t>
      </w:r>
    </w:p>
    <w:p>
      <w:pPr>
        <w:pStyle w:val="35"/>
        <w:ind w:left="-629" w:firstLine="482" w:firstLineChars="200"/>
        <w:rPr>
          <w:rFonts w:hint="eastAsia"/>
          <w:highlight w:val="none"/>
        </w:rPr>
      </w:pPr>
      <w:r>
        <w:rPr>
          <w:rFonts w:hint="eastAsia"/>
          <w:highlight w:val="none"/>
        </w:rPr>
        <w:t>其他要求</w:t>
      </w:r>
    </w:p>
    <w:p>
      <w:pPr>
        <w:pStyle w:val="40"/>
        <w:numPr>
          <w:ilvl w:val="255"/>
          <w:numId w:val="0"/>
        </w:numPr>
        <w:ind w:firstLine="48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w:t>
      </w:r>
      <w:r>
        <w:rPr>
          <w:rFonts w:asciiTheme="minorEastAsia" w:hAnsiTheme="minorEastAsia" w:eastAsiaTheme="minorEastAsia"/>
          <w:szCs w:val="24"/>
          <w:highlight w:val="none"/>
        </w:rPr>
        <w:t>文件制作要求：</w:t>
      </w:r>
    </w:p>
    <w:p>
      <w:pPr>
        <w:pStyle w:val="4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《资格文件》：须按照《资格文件》格式编写，</w:t>
      </w:r>
      <w:r>
        <w:rPr>
          <w:rFonts w:asciiTheme="minorEastAsia" w:hAnsiTheme="minorEastAsia" w:eastAsiaTheme="minorEastAsia"/>
          <w:szCs w:val="24"/>
          <w:highlight w:val="none"/>
        </w:rPr>
        <w:t>A4纸打印，</w:t>
      </w:r>
      <w:r>
        <w:rPr>
          <w:rFonts w:hint="eastAsia" w:asciiTheme="minorEastAsia" w:hAnsiTheme="minorEastAsia" w:eastAsiaTheme="minorEastAsia"/>
          <w:szCs w:val="24"/>
          <w:highlight w:val="none"/>
        </w:rPr>
        <w:t>必须</w:t>
      </w:r>
      <w:r>
        <w:rPr>
          <w:rFonts w:asciiTheme="minorEastAsia" w:hAnsiTheme="minorEastAsia" w:eastAsiaTheme="minorEastAsia"/>
          <w:szCs w:val="24"/>
          <w:highlight w:val="none"/>
        </w:rPr>
        <w:t>左侧</w:t>
      </w:r>
      <w:r>
        <w:rPr>
          <w:rFonts w:hint="eastAsia" w:asciiTheme="minorEastAsia" w:hAnsiTheme="minorEastAsia" w:eastAsiaTheme="minorEastAsia"/>
          <w:szCs w:val="24"/>
          <w:highlight w:val="none"/>
        </w:rPr>
        <w:t>胶装</w:t>
      </w:r>
      <w:r>
        <w:rPr>
          <w:rFonts w:asciiTheme="minorEastAsia" w:hAnsiTheme="minorEastAsia" w:eastAsiaTheme="minorEastAsia"/>
          <w:szCs w:val="24"/>
          <w:highlight w:val="none"/>
        </w:rPr>
        <w:t>成册，印制2份；</w:t>
      </w:r>
      <w:r>
        <w:rPr>
          <w:rFonts w:hint="eastAsia" w:asciiTheme="minorEastAsia" w:hAnsiTheme="minorEastAsia" w:eastAsiaTheme="minorEastAsia"/>
          <w:szCs w:val="24"/>
          <w:highlight w:val="none"/>
        </w:rPr>
        <w:t>电子版1份（U盘形式，加盖公章PDF格式）；</w:t>
      </w:r>
    </w:p>
    <w:p>
      <w:pPr>
        <w:ind w:left="0" w:firstLine="48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《项目申报书</w:t>
      </w:r>
      <w:r>
        <w:rPr>
          <w:rFonts w:asciiTheme="minorEastAsia" w:hAnsiTheme="minorEastAsia" w:eastAsiaTheme="minorEastAsia"/>
          <w:szCs w:val="24"/>
          <w:highlight w:val="none"/>
        </w:rPr>
        <w:t>》：</w:t>
      </w:r>
      <w:r>
        <w:rPr>
          <w:rFonts w:hint="eastAsia" w:asciiTheme="minorEastAsia" w:hAnsiTheme="minorEastAsia" w:eastAsiaTheme="minorEastAsia"/>
          <w:szCs w:val="24"/>
          <w:highlight w:val="none"/>
        </w:rPr>
        <w:t>须按照《项目申报书</w:t>
      </w:r>
      <w:r>
        <w:rPr>
          <w:rFonts w:asciiTheme="minorEastAsia" w:hAnsiTheme="minorEastAsia" w:eastAsiaTheme="minorEastAsia"/>
          <w:szCs w:val="24"/>
          <w:highlight w:val="none"/>
        </w:rPr>
        <w:t>》</w:t>
      </w:r>
      <w:r>
        <w:rPr>
          <w:rFonts w:hint="eastAsia" w:asciiTheme="minorEastAsia" w:hAnsiTheme="minorEastAsia" w:eastAsiaTheme="minorEastAsia"/>
          <w:szCs w:val="24"/>
          <w:highlight w:val="none"/>
        </w:rPr>
        <w:t>格式编写，</w:t>
      </w:r>
      <w:r>
        <w:rPr>
          <w:rFonts w:asciiTheme="minorEastAsia" w:hAnsiTheme="minorEastAsia" w:eastAsiaTheme="minorEastAsia"/>
          <w:szCs w:val="24"/>
          <w:highlight w:val="none"/>
        </w:rPr>
        <w:t>A4纸打印，</w:t>
      </w:r>
      <w:r>
        <w:rPr>
          <w:rFonts w:hint="eastAsia" w:asciiTheme="minorEastAsia" w:hAnsiTheme="minorEastAsia" w:eastAsiaTheme="minorEastAsia"/>
          <w:szCs w:val="24"/>
          <w:highlight w:val="none"/>
        </w:rPr>
        <w:t>必须</w:t>
      </w:r>
      <w:r>
        <w:rPr>
          <w:rFonts w:asciiTheme="minorEastAsia" w:hAnsiTheme="minorEastAsia" w:eastAsiaTheme="minorEastAsia"/>
          <w:szCs w:val="24"/>
          <w:highlight w:val="none"/>
        </w:rPr>
        <w:t>左侧</w:t>
      </w:r>
      <w:r>
        <w:rPr>
          <w:rFonts w:hint="eastAsia" w:asciiTheme="minorEastAsia" w:hAnsiTheme="minorEastAsia" w:eastAsiaTheme="minorEastAsia"/>
          <w:szCs w:val="24"/>
          <w:highlight w:val="none"/>
        </w:rPr>
        <w:t>胶装</w:t>
      </w:r>
      <w:r>
        <w:rPr>
          <w:rFonts w:asciiTheme="minorEastAsia" w:hAnsiTheme="minorEastAsia" w:eastAsiaTheme="minorEastAsia"/>
          <w:szCs w:val="24"/>
          <w:highlight w:val="none"/>
        </w:rPr>
        <w:t>成册，印制5份并密封</w:t>
      </w:r>
      <w:r>
        <w:rPr>
          <w:rFonts w:hint="eastAsia" w:asciiTheme="minorEastAsia" w:hAnsiTheme="minorEastAsia" w:eastAsiaTheme="minorEastAsia"/>
          <w:szCs w:val="24"/>
          <w:highlight w:val="none"/>
        </w:rPr>
        <w:t>；电子版1份（U盘形式，</w:t>
      </w:r>
      <w:r>
        <w:rPr>
          <w:rFonts w:asciiTheme="minorEastAsia" w:hAnsiTheme="minorEastAsia" w:eastAsiaTheme="minorEastAsia"/>
          <w:szCs w:val="24"/>
          <w:highlight w:val="none"/>
        </w:rPr>
        <w:t>WORD</w:t>
      </w:r>
      <w:r>
        <w:rPr>
          <w:rFonts w:hint="eastAsia" w:asciiTheme="minorEastAsia" w:hAnsiTheme="minorEastAsia" w:eastAsiaTheme="minorEastAsia"/>
          <w:szCs w:val="24"/>
          <w:highlight w:val="none"/>
        </w:rPr>
        <w:t>格式和加盖公章PDF格式）。</w:t>
      </w:r>
    </w:p>
    <w:p>
      <w:pPr>
        <w:pStyle w:val="40"/>
        <w:numPr>
          <w:ilvl w:val="255"/>
          <w:numId w:val="0"/>
        </w:numPr>
        <w:ind w:firstLine="48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w:t>
      </w:r>
      <w:r>
        <w:rPr>
          <w:rFonts w:asciiTheme="minorEastAsia" w:hAnsiTheme="minorEastAsia" w:eastAsiaTheme="minorEastAsia"/>
          <w:szCs w:val="24"/>
          <w:highlight w:val="none"/>
        </w:rPr>
        <w:t>公告期限：5个工作日</w:t>
      </w:r>
      <w:r>
        <w:rPr>
          <w:rFonts w:hint="eastAsia" w:asciiTheme="minorEastAsia" w:hAnsiTheme="minorEastAsia" w:eastAsiaTheme="minorEastAsia"/>
          <w:szCs w:val="24"/>
          <w:highlight w:val="none"/>
        </w:rPr>
        <w:t>。</w:t>
      </w:r>
    </w:p>
    <w:p>
      <w:pPr>
        <w:pStyle w:val="40"/>
        <w:numPr>
          <w:ilvl w:val="255"/>
          <w:numId w:val="0"/>
        </w:numPr>
        <w:ind w:firstLine="48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（3）采购部门：中国科学技术馆</w:t>
      </w:r>
    </w:p>
    <w:p>
      <w:pPr>
        <w:pStyle w:val="40"/>
        <w:ind w:left="420"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联系</w:t>
      </w:r>
      <w:r>
        <w:rPr>
          <w:rFonts w:asciiTheme="minorEastAsia" w:hAnsiTheme="minorEastAsia" w:eastAsiaTheme="minorEastAsia"/>
          <w:szCs w:val="24"/>
          <w:highlight w:val="none"/>
        </w:rPr>
        <w:t>人：</w:t>
      </w:r>
      <w:r>
        <w:rPr>
          <w:rFonts w:hint="eastAsia" w:asciiTheme="minorEastAsia" w:hAnsiTheme="minorEastAsia" w:eastAsiaTheme="minorEastAsia"/>
          <w:szCs w:val="24"/>
          <w:highlight w:val="none"/>
          <w:lang w:val="en-US" w:eastAsia="zh-CN"/>
        </w:rPr>
        <w:t>陈奉苏</w:t>
      </w:r>
    </w:p>
    <w:p>
      <w:pPr>
        <w:pStyle w:val="40"/>
        <w:ind w:left="420" w:firstLineChars="0"/>
        <w:rPr>
          <w:rFonts w:asciiTheme="minorEastAsia" w:hAnsiTheme="minorEastAsia"/>
          <w:szCs w:val="24"/>
          <w:highlight w:val="none"/>
        </w:rPr>
      </w:pPr>
      <w:r>
        <w:rPr>
          <w:rFonts w:hint="eastAsia" w:asciiTheme="minorEastAsia" w:hAnsiTheme="minorEastAsia" w:eastAsiaTheme="minorEastAsia"/>
          <w:szCs w:val="24"/>
          <w:highlight w:val="none"/>
        </w:rPr>
        <w:t>联系电话：</w:t>
      </w:r>
      <w:r>
        <w:rPr>
          <w:rFonts w:hint="eastAsia"/>
          <w:highlight w:val="none"/>
          <w:lang w:val="en-US" w:eastAsia="zh-CN"/>
        </w:rPr>
        <w:t>15011539131</w:t>
      </w:r>
    </w:p>
    <w:p>
      <w:pPr>
        <w:pStyle w:val="40"/>
        <w:ind w:left="420" w:firstLineChars="0"/>
        <w:rPr>
          <w:rFonts w:asciiTheme="minorEastAsia" w:hAnsiTheme="minorEastAsia" w:eastAsiaTheme="minorEastAsia"/>
          <w:szCs w:val="24"/>
          <w:highlight w:val="none"/>
        </w:rPr>
      </w:pPr>
      <w:r>
        <w:rPr>
          <w:rFonts w:asciiTheme="minorEastAsia" w:hAnsiTheme="minorEastAsia" w:eastAsiaTheme="minorEastAsia"/>
          <w:szCs w:val="24"/>
          <w:highlight w:val="none"/>
        </w:rPr>
        <w:t>地址：</w:t>
      </w:r>
      <w:r>
        <w:rPr>
          <w:rFonts w:hint="eastAsia" w:asciiTheme="minorEastAsia" w:hAnsiTheme="minorEastAsia" w:eastAsiaTheme="minorEastAsia"/>
          <w:szCs w:val="24"/>
          <w:highlight w:val="none"/>
        </w:rPr>
        <w:t>北京市朝阳区北辰东路5号</w:t>
      </w:r>
      <w:r>
        <w:rPr>
          <w:rFonts w:hint="eastAsia" w:ascii="仿宋_GB2312"/>
          <w:szCs w:val="32"/>
          <w:highlight w:val="none"/>
        </w:rPr>
        <w:t>中国科学技术馆</w:t>
      </w:r>
    </w:p>
    <w:p>
      <w:pPr>
        <w:pStyle w:val="40"/>
        <w:numPr>
          <w:ilvl w:val="255"/>
          <w:numId w:val="0"/>
        </w:numPr>
        <w:ind w:firstLine="48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（4）申报代理机构：中钢招标有限责任公司</w:t>
      </w:r>
    </w:p>
    <w:p>
      <w:pPr>
        <w:pStyle w:val="40"/>
        <w:ind w:left="420" w:firstLineChars="0"/>
        <w:rPr>
          <w:rFonts w:asciiTheme="minorEastAsia" w:hAnsiTheme="minorEastAsia" w:eastAsiaTheme="minorEastAsia"/>
          <w:szCs w:val="24"/>
          <w:highlight w:val="none"/>
        </w:rPr>
      </w:pPr>
      <w:r>
        <w:rPr>
          <w:rFonts w:asciiTheme="minorEastAsia" w:hAnsiTheme="minorEastAsia" w:eastAsiaTheme="minorEastAsia"/>
          <w:szCs w:val="24"/>
          <w:highlight w:val="none"/>
        </w:rPr>
        <w:t>联系人：</w:t>
      </w:r>
      <w:r>
        <w:rPr>
          <w:rFonts w:hint="eastAsia" w:asciiTheme="minorEastAsia" w:hAnsiTheme="minorEastAsia" w:eastAsiaTheme="minorEastAsia"/>
          <w:szCs w:val="24"/>
          <w:highlight w:val="none"/>
          <w:lang w:val="en-US" w:eastAsia="zh-CN"/>
        </w:rPr>
        <w:t>刘圣钰、</w:t>
      </w:r>
      <w:r>
        <w:rPr>
          <w:rFonts w:hint="eastAsia" w:asciiTheme="minorEastAsia" w:hAnsiTheme="minorEastAsia" w:eastAsiaTheme="minorEastAsia"/>
          <w:szCs w:val="24"/>
          <w:highlight w:val="none"/>
        </w:rPr>
        <w:t>王建莉、陈丽、聂娅琼</w:t>
      </w:r>
    </w:p>
    <w:p>
      <w:pPr>
        <w:pStyle w:val="40"/>
        <w:ind w:left="420" w:firstLineChars="0"/>
        <w:rPr>
          <w:rFonts w:asciiTheme="minorEastAsia" w:hAnsiTheme="minorEastAsia" w:eastAsiaTheme="minorEastAsia"/>
          <w:szCs w:val="24"/>
          <w:highlight w:val="none"/>
        </w:rPr>
      </w:pPr>
      <w:r>
        <w:rPr>
          <w:rFonts w:asciiTheme="minorEastAsia" w:hAnsiTheme="minorEastAsia" w:eastAsiaTheme="minorEastAsia"/>
          <w:szCs w:val="24"/>
          <w:highlight w:val="none"/>
        </w:rPr>
        <w:t>联系</w:t>
      </w:r>
      <w:r>
        <w:rPr>
          <w:rFonts w:hint="eastAsia" w:asciiTheme="minorEastAsia" w:hAnsiTheme="minorEastAsia" w:eastAsiaTheme="minorEastAsia"/>
          <w:szCs w:val="24"/>
          <w:highlight w:val="none"/>
        </w:rPr>
        <w:t>电话</w:t>
      </w:r>
      <w:r>
        <w:rPr>
          <w:rFonts w:asciiTheme="minorEastAsia" w:hAnsiTheme="minorEastAsia" w:eastAsiaTheme="minorEastAsia"/>
          <w:szCs w:val="24"/>
          <w:highlight w:val="none"/>
        </w:rPr>
        <w:t>：</w:t>
      </w:r>
      <w:r>
        <w:rPr>
          <w:rFonts w:hint="eastAsia" w:asciiTheme="minorEastAsia" w:hAnsiTheme="minorEastAsia" w:eastAsiaTheme="minorEastAsia"/>
          <w:szCs w:val="24"/>
          <w:highlight w:val="none"/>
        </w:rPr>
        <w:t>010-</w:t>
      </w:r>
      <w:r>
        <w:rPr>
          <w:rFonts w:asciiTheme="minorEastAsia" w:hAnsiTheme="minorEastAsia" w:eastAsiaTheme="minorEastAsia"/>
          <w:szCs w:val="24"/>
          <w:highlight w:val="none"/>
        </w:rPr>
        <w:t>6268</w:t>
      </w:r>
      <w:r>
        <w:rPr>
          <w:rFonts w:hint="eastAsia" w:asciiTheme="minorEastAsia" w:hAnsiTheme="minorEastAsia" w:eastAsiaTheme="minorEastAsia"/>
          <w:szCs w:val="24"/>
          <w:highlight w:val="none"/>
          <w:lang w:val="en-US" w:eastAsia="zh-CN"/>
        </w:rPr>
        <w:t>6390</w:t>
      </w:r>
      <w:r>
        <w:rPr>
          <w:rFonts w:hint="eastAsia" w:asciiTheme="minorEastAsia" w:hAnsiTheme="minorEastAsia" w:eastAsiaTheme="minorEastAsia"/>
          <w:szCs w:val="24"/>
          <w:highlight w:val="none"/>
        </w:rPr>
        <w:t>、6</w:t>
      </w:r>
      <w:r>
        <w:rPr>
          <w:rFonts w:asciiTheme="minorEastAsia" w:hAnsiTheme="minorEastAsia" w:eastAsiaTheme="minorEastAsia"/>
          <w:szCs w:val="24"/>
          <w:highlight w:val="none"/>
        </w:rPr>
        <w:t>2688251</w:t>
      </w:r>
    </w:p>
    <w:p>
      <w:pPr>
        <w:pStyle w:val="40"/>
        <w:ind w:left="420" w:firstLineChars="0"/>
        <w:rPr>
          <w:rFonts w:asciiTheme="minorEastAsia" w:hAnsiTheme="minorEastAsia" w:eastAsiaTheme="minorEastAsia"/>
          <w:szCs w:val="24"/>
          <w:highlight w:val="none"/>
        </w:rPr>
      </w:pPr>
      <w:r>
        <w:rPr>
          <w:rFonts w:asciiTheme="minorEastAsia" w:hAnsiTheme="minorEastAsia" w:eastAsiaTheme="minorEastAsia"/>
          <w:szCs w:val="24"/>
          <w:highlight w:val="none"/>
        </w:rPr>
        <w:t>地址：北京市海淀区</w:t>
      </w:r>
      <w:r>
        <w:rPr>
          <w:rFonts w:hint="eastAsia" w:asciiTheme="minorEastAsia" w:hAnsiTheme="minorEastAsia" w:eastAsiaTheme="minorEastAsia"/>
          <w:szCs w:val="24"/>
          <w:highlight w:val="none"/>
        </w:rPr>
        <w:t>海淀大街8号中钢国际广场1</w:t>
      </w:r>
      <w:r>
        <w:rPr>
          <w:rFonts w:asciiTheme="minorEastAsia" w:hAnsiTheme="minorEastAsia" w:eastAsiaTheme="minorEastAsia"/>
          <w:szCs w:val="24"/>
          <w:highlight w:val="none"/>
        </w:rPr>
        <w:t>6</w:t>
      </w:r>
      <w:r>
        <w:rPr>
          <w:rFonts w:hint="eastAsia" w:asciiTheme="minorEastAsia" w:hAnsiTheme="minorEastAsia" w:eastAsiaTheme="minorEastAsia"/>
          <w:szCs w:val="24"/>
          <w:highlight w:val="none"/>
        </w:rPr>
        <w:t>层</w:t>
      </w:r>
    </w:p>
    <w:p>
      <w:pPr>
        <w:pStyle w:val="40"/>
        <w:ind w:left="420" w:firstLineChars="0"/>
        <w:rPr>
          <w:rFonts w:asciiTheme="minorEastAsia" w:hAnsiTheme="minorEastAsia" w:eastAsiaTheme="minorEastAsia"/>
          <w:b/>
          <w:bCs/>
          <w:kern w:val="44"/>
          <w:szCs w:val="24"/>
          <w:highlight w:val="none"/>
        </w:rPr>
      </w:pPr>
      <w:r>
        <w:rPr>
          <w:highlight w:val="none"/>
        </w:rPr>
        <w:br w:type="page"/>
      </w:r>
    </w:p>
    <w:p>
      <w:pPr>
        <w:pStyle w:val="36"/>
        <w:numPr>
          <w:ilvl w:val="0"/>
          <w:numId w:val="0"/>
        </w:numPr>
        <w:ind w:left="420" w:firstLine="643" w:firstLineChars="200"/>
        <w:rPr>
          <w:sz w:val="32"/>
          <w:szCs w:val="32"/>
          <w:highlight w:val="none"/>
        </w:rPr>
      </w:pPr>
      <w:bookmarkStart w:id="1" w:name="_Toc107324762"/>
      <w:r>
        <w:rPr>
          <w:rFonts w:hint="eastAsia"/>
          <w:sz w:val="32"/>
          <w:szCs w:val="32"/>
          <w:highlight w:val="none"/>
        </w:rPr>
        <w:t>第二章 采购需求</w:t>
      </w:r>
      <w:bookmarkEnd w:id="1"/>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一、服务项目名称：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中国科技馆外围建筑大门、外围悬浮门及地库速通门维修保养服务项目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二、具体服务内容：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包括但不限于中国科技馆12樘建筑主体大门、4樘外围悬浮防冲撞大门、2樘地库硬质速通门、7樘安检篷房自动感应门，共计25樘各类型门及车辆识别系统的维修保养服务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自合同签订之日起至2025年5月31日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四、大门具体参数及车辆识别系统需求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（一）建筑主体大门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1.门体采用6063T6铝型材，厚度不少于2mm，双层加胶钢化玻璃厚度不少于10mm，承重轮采用国际先进的高氟聚亚安酯材料，皮带采用</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"http://search.china.alibaba.com/selloffer/氯丁橡胶.html"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氯丁二烯橡胶</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源使用3芯1.5mm²独股铜芯导线，预留在自动门右上方。门体采用新型MC521控制器，有I/O及自定义接口，具有独立过载保护功能，支持自动门一次打开，支持消防信号接入。能够提供自动、常开、半开、单向通行、单向通行半开、常闭、遇阻返回等功能。控制系统调试需具备蓝牙调试功能，能够不需打开机箱盖进行维修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3.自动门马达采用直流涡轮式马达，支持马达正反转调整，支持单、双马达驱动，其中单马达功率186W、双马达功率372W，最大荷载120kg×4。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采用安防等级最高的BEST机械锁，并可实现12级以上的分级管理。采用双光束防夹对射电眼保障通行人员安全。具备在同一位置连续2次遇阻停门功能，以保证人身和物品的安全。固定扇具有限位功能，固定扇在推开后，推开角度不能大于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5.最大开门速度762mm/秒；最大关闭速度457mm/秒。门体在开启、关闭、运行、通电、断电等状态下，可以手动90度开启，瞬间提升通行速度和流量，实现客流快速疏散。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（二）外围防冲撞悬浮门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1.大门主体采用高强度6063-T5铝合金材质，硬度达到10-13，能够无轨悬空运行，具有防冲撞功能。滑杆采用6005-T5铝合金材质。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2.大门电机为直流电机，采用具有纠偏功能的一体化主板，具有过载、过热保护功能，防护等级不低于IP44，绝缘等级不低于F级。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3.门排走线要隐藏，不能外露，具有红外线防碰、防撞、防爬自动报警功能。门排前面要装空气压力防碰装置，安全紧急停开关装置。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（三）地下车库硬质速通门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门体采用铝合金保温加厚材质，表面经过阳极氧化加有机着色处理，截面设计为断桥隔热结构，内部填充聚氨酯（不含CFC）工业保温材料，门板间采用三元乙丙抗寒密封胶条进行密封，门体在关闭状态下，保温性能至少K=0.69W/（㎡•K）</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2.门控制系统具有通过LED显示屏显示故障代码功能；能够转向保护，当电机驱动线接错时控制器直接报错，门体停止动作；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3.伺服系统自带制动功能，不用外部电磁刹车片就可以使电机停在指定位置，使门体在限位位置停止时丝毫不差；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4.电机具有过载、过流保护；断电后的记忆功能，停电手动操作后，直接上电就可复位工作，无需再次调整；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具备红外线安全保护电眼，门框两侧设有对射电眼，快速门下方有障碍物时，门体保持开启状态；当门体下降时有物体通过，门体会开启到开启位置，待下方无障碍物时再延时下降；底部设置安全保护边：当门体在下降时，由于物体处在红外线安全保护的盲区时，门体压在下方障碍物时，门体迅速反弹在最开位，有效的保护下方物体或行人避免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（四）安检篷房自动门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采用新型铝材，具备自动感应开闭功能。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（五）车辆识别系统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车辆识别系统能够自动识别北门、地库出入口、东北侧进出车辆信息，系统登记并自动抬起、降落，能够与中国科技馆办公系统进行对接，需定期更新软件系统并进行线路维护，确保车辆识别系统始终处于良好工作状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五、维保服务要求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（一）主要工作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内容包括并不限于对中国科技馆12樘建筑主体大门、4樘外围悬浮防冲撞大门、2樘地库硬质速通门、7樘安检篷房自动感应门和车辆识别系统，实施每月巡查、定期检测、应急维修、日常保养，确保我馆25樘各类型大门和车辆识别系统运行正常、功能有效，建立维保记录台账，提交工作报告，健全大门设施和车辆识别系统档案，乙方应保证维保人员7x24小时通信联络通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（二）定期维修保养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每月定期不少于一次、每次不少于3名技术人员对全部大门使用状况进行例行检查，并做好保养工作记录,具体内容包括但不限于查看门体状态、紧固松动螺丝、调整门体平衡、加注润滑油液、检修智能主板、检修感应器灵敏度、查看电机状态、检查门体漏水潮湿情况、保养轴承及限位装置、保养传动系统、更换易损配件、更新系统芯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2.每月应保证大门设施正常运行使用，维保、检查的记录完整详实。如发现问题应及时处理,始终保持正常运行。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3.每次检查完毕，出示检查报告，甲乙双方签字认可，一式二份，双方各执一份，建立年度维保档案。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4.每月检查时间由甲乙双方协商确定，并列出详细时间表，遇特殊情况需要变更或顺延，乙方需提前征得甲方同意；在甲方有重要活动时，乙方派出技术人员对大门设施做好应急保障工作。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（三）应急维修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1.乙方指定维保人员应做到每天24小时电话应答，紧急情况随传随到。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承诺在接到甲方报修电话后4小时内到达甲方现场，6小时内恢复大门正常运行。如遇夜间或节假日报修,时间可顺延至12小时,不可抗力的原因除外。无法在规定时间内完成维修或更换配件的，乙方须提供完善可行的应急处置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3.乙方承诺在每次提供维修服务后7日内，派具有相应资质的技术人员到现场进行一次回访检查、记录系统运行状况。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4.在大门设施的维护保养过程中，所有配件损坏均由乙方负责免费安装调试，如因人为原因及不可抗力因素，则应由甲方负责。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因重大节日、敏感时段、重要活动等需要，乙方应提前一周对全部大门设施进行自查。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（五）换件费用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在大门设施维护保养过程中，所有配件损坏均由</w:t>
      </w:r>
      <w:r>
        <w:rPr>
          <w:rFonts w:hint="eastAsia" w:ascii="宋体" w:hAnsi="宋体" w:eastAsia="宋体" w:cs="宋体"/>
          <w:sz w:val="24"/>
          <w:szCs w:val="24"/>
          <w:highlight w:val="none"/>
        </w:rPr>
        <w:t>乙方负责免费</w:t>
      </w:r>
      <w:r>
        <w:rPr>
          <w:rFonts w:hint="eastAsia" w:cs="宋体"/>
          <w:sz w:val="24"/>
          <w:szCs w:val="24"/>
          <w:highlight w:val="none"/>
          <w:lang w:val="en-US" w:eastAsia="zh-CN"/>
        </w:rPr>
        <w:t>提供替换配件并负责</w:t>
      </w:r>
      <w:r>
        <w:rPr>
          <w:rFonts w:hint="eastAsia" w:ascii="宋体" w:hAnsi="宋体" w:eastAsia="宋体" w:cs="宋体"/>
          <w:sz w:val="24"/>
          <w:szCs w:val="24"/>
          <w:highlight w:val="none"/>
        </w:rPr>
        <w:t>安装调试（人为及不可抗力因素除外）。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（六）服务团队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1.应对我馆现有大门设施情况进行充分了解，熟悉并掌握各类大门的维修保养方法，能够快速解决相关问题。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鉴于甲方地处北京奥林匹克中心区，属于北京市重点安全单位，每日参观客流量大，投标方需提供能够4小时到馆处理故障的具体证明材料，包括但不限于：驻京办事处人员社保缴纳证明、驻北京分公司具体办公地址、投标方为我馆提供维保服务合同单位的具体地址等证明材料资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p>
    <w:p>
      <w:pPr>
        <w:pStyle w:val="40"/>
        <w:numPr>
          <w:ilvl w:val="255"/>
          <w:numId w:val="0"/>
        </w:numPr>
        <w:ind w:firstLine="482"/>
        <w:jc w:val="center"/>
        <w:outlineLvl w:val="0"/>
        <w:rPr>
          <w:sz w:val="32"/>
          <w:szCs w:val="32"/>
          <w:highlight w:val="none"/>
        </w:rPr>
      </w:pPr>
      <w:r>
        <w:rPr>
          <w:rFonts w:hint="eastAsia" w:asciiTheme="minorEastAsia" w:hAnsiTheme="minorEastAsia" w:eastAsiaTheme="minorEastAsia" w:cstheme="minorEastAsia"/>
          <w:szCs w:val="24"/>
          <w:highlight w:val="none"/>
        </w:rPr>
        <w:br w:type="page"/>
      </w:r>
      <w:bookmarkStart w:id="2" w:name="_Toc107324763"/>
      <w:bookmarkStart w:id="3" w:name="_Toc97834055"/>
      <w:bookmarkStart w:id="4" w:name="_Toc98330353"/>
      <w:bookmarkStart w:id="5" w:name="_Toc97728161"/>
      <w:r>
        <w:rPr>
          <w:rFonts w:hint="eastAsia" w:asciiTheme="minorEastAsia" w:hAnsiTheme="minorEastAsia" w:eastAsiaTheme="minorEastAsia"/>
          <w:b/>
          <w:bCs/>
          <w:kern w:val="44"/>
          <w:sz w:val="32"/>
          <w:szCs w:val="32"/>
          <w:highlight w:val="none"/>
        </w:rPr>
        <w:t>第三章 资格审查标准</w:t>
      </w:r>
      <w:bookmarkEnd w:id="2"/>
      <w:bookmarkEnd w:id="3"/>
      <w:bookmarkEnd w:id="4"/>
      <w:bookmarkEnd w:id="5"/>
    </w:p>
    <w:tbl>
      <w:tblPr>
        <w:tblStyle w:val="17"/>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b/>
                <w:color w:val="000000"/>
                <w:kern w:val="0"/>
                <w:szCs w:val="24"/>
                <w:highlight w:val="none"/>
              </w:rPr>
            </w:pPr>
            <w:r>
              <w:rPr>
                <w:rFonts w:hint="eastAsia" w:cs="宋体"/>
                <w:b/>
                <w:color w:val="000000"/>
                <w:kern w:val="0"/>
                <w:szCs w:val="24"/>
                <w:highlight w:val="none"/>
              </w:rPr>
              <w:t>序号</w:t>
            </w:r>
          </w:p>
        </w:tc>
        <w:tc>
          <w:tcPr>
            <w:tcW w:w="7366" w:type="dxa"/>
            <w:tcBorders>
              <w:left w:val="single" w:color="auto" w:sz="4" w:space="0"/>
            </w:tcBorders>
            <w:shd w:val="clear" w:color="auto" w:fill="auto"/>
            <w:vAlign w:val="center"/>
          </w:tcPr>
          <w:p>
            <w:pPr>
              <w:widowControl/>
              <w:spacing w:line="240" w:lineRule="auto"/>
              <w:ind w:firstLine="0" w:firstLineChars="0"/>
              <w:jc w:val="center"/>
              <w:rPr>
                <w:rFonts w:cs="宋体"/>
                <w:b/>
                <w:color w:val="000000"/>
                <w:kern w:val="0"/>
                <w:szCs w:val="24"/>
                <w:highlight w:val="none"/>
              </w:rPr>
            </w:pPr>
            <w:r>
              <w:rPr>
                <w:rFonts w:hint="eastAsia" w:cs="宋体"/>
                <w:b/>
                <w:color w:val="000000"/>
                <w:kern w:val="0"/>
                <w:szCs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Cs w:val="24"/>
                <w:highlight w:val="none"/>
              </w:rPr>
            </w:pPr>
            <w:r>
              <w:rPr>
                <w:rFonts w:hint="eastAsia" w:cs="宋体"/>
                <w:color w:val="000000"/>
                <w:kern w:val="0"/>
                <w:szCs w:val="24"/>
                <w:highlight w:val="none"/>
              </w:rPr>
              <w:t>1</w:t>
            </w:r>
          </w:p>
        </w:tc>
        <w:tc>
          <w:tcPr>
            <w:tcW w:w="7366" w:type="dxa"/>
            <w:tcBorders>
              <w:left w:val="single" w:color="auto" w:sz="4" w:space="0"/>
            </w:tcBorders>
            <w:shd w:val="clear" w:color="auto" w:fill="auto"/>
            <w:vAlign w:val="center"/>
          </w:tcPr>
          <w:p>
            <w:pPr>
              <w:widowControl/>
              <w:spacing w:line="240" w:lineRule="auto"/>
              <w:ind w:firstLine="0" w:firstLineChars="0"/>
              <w:jc w:val="left"/>
              <w:rPr>
                <w:rFonts w:cs="宋体"/>
                <w:color w:val="000000"/>
                <w:kern w:val="0"/>
                <w:szCs w:val="24"/>
                <w:highlight w:val="none"/>
              </w:rPr>
            </w:pPr>
            <w:r>
              <w:rPr>
                <w:rFonts w:hint="eastAsia" w:cs="宋体"/>
                <w:color w:val="000000"/>
                <w:kern w:val="0"/>
                <w:szCs w:val="24"/>
                <w:highlight w:val="none"/>
              </w:rPr>
              <w:t>法定代表人身份证明和法人代表授权书（法定代表人申报仅需提供法定代表人身份证明）（原件加盖公章）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Cs w:val="24"/>
                <w:highlight w:val="none"/>
              </w:rPr>
            </w:pPr>
            <w:r>
              <w:rPr>
                <w:rFonts w:hint="eastAsia" w:cs="宋体"/>
                <w:color w:val="000000"/>
                <w:kern w:val="0"/>
                <w:szCs w:val="24"/>
                <w:highlight w:val="none"/>
              </w:rPr>
              <w:t>2</w:t>
            </w:r>
          </w:p>
        </w:tc>
        <w:tc>
          <w:tcPr>
            <w:tcW w:w="7366" w:type="dxa"/>
            <w:tcBorders>
              <w:left w:val="single" w:color="auto" w:sz="4" w:space="0"/>
            </w:tcBorders>
            <w:shd w:val="clear" w:color="auto" w:fill="auto"/>
            <w:vAlign w:val="center"/>
          </w:tcPr>
          <w:p>
            <w:pPr>
              <w:widowControl/>
              <w:spacing w:line="240" w:lineRule="auto"/>
              <w:ind w:firstLine="0" w:firstLineChars="0"/>
              <w:jc w:val="left"/>
              <w:rPr>
                <w:rFonts w:cs="宋体"/>
                <w:kern w:val="0"/>
                <w:szCs w:val="24"/>
                <w:highlight w:val="none"/>
              </w:rPr>
            </w:pPr>
            <w:r>
              <w:rPr>
                <w:rFonts w:hint="eastAsia" w:cs="宋体"/>
                <w:kern w:val="0"/>
                <w:szCs w:val="24"/>
                <w:highlight w:val="none"/>
              </w:rPr>
              <w:t>法人或者其他组织的有效营业执照等证明文件（复印件加盖公章）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Cs w:val="24"/>
                <w:highlight w:val="none"/>
              </w:rPr>
            </w:pPr>
            <w:r>
              <w:rPr>
                <w:rFonts w:hint="eastAsia" w:cs="宋体"/>
                <w:color w:val="000000"/>
                <w:kern w:val="0"/>
                <w:szCs w:val="24"/>
                <w:highlight w:val="none"/>
              </w:rPr>
              <w:t>3</w:t>
            </w:r>
          </w:p>
        </w:tc>
        <w:tc>
          <w:tcPr>
            <w:tcW w:w="7366" w:type="dxa"/>
            <w:tcBorders>
              <w:left w:val="single" w:color="auto" w:sz="4" w:space="0"/>
              <w:bottom w:val="single" w:color="auto" w:sz="4" w:space="0"/>
            </w:tcBorders>
            <w:shd w:val="clear" w:color="auto" w:fill="auto"/>
            <w:vAlign w:val="center"/>
          </w:tcPr>
          <w:p>
            <w:pPr>
              <w:widowControl/>
              <w:spacing w:line="240" w:lineRule="auto"/>
              <w:ind w:firstLine="0" w:firstLineChars="0"/>
              <w:jc w:val="left"/>
              <w:rPr>
                <w:rFonts w:cs="宋体"/>
                <w:color w:val="000000"/>
                <w:kern w:val="0"/>
                <w:szCs w:val="24"/>
                <w:highlight w:val="none"/>
              </w:rPr>
            </w:pPr>
            <w:r>
              <w:rPr>
                <w:rFonts w:hint="eastAsia" w:cs="宋体"/>
                <w:color w:val="000000"/>
                <w:kern w:val="0"/>
                <w:szCs w:val="24"/>
                <w:highlight w:val="none"/>
              </w:rPr>
              <w:t>申报人承诺函（格式见申报指南，加盖公章）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Cs w:val="24"/>
                <w:highlight w:val="none"/>
              </w:rPr>
            </w:pPr>
            <w:r>
              <w:rPr>
                <w:rFonts w:cs="宋体"/>
                <w:color w:val="000000"/>
                <w:kern w:val="0"/>
                <w:szCs w:val="24"/>
                <w:highlight w:val="none"/>
              </w:rPr>
              <w:t>4</w:t>
            </w:r>
          </w:p>
        </w:tc>
        <w:tc>
          <w:tcPr>
            <w:tcW w:w="7366" w:type="dxa"/>
            <w:tcBorders>
              <w:left w:val="single" w:color="auto" w:sz="4" w:space="0"/>
            </w:tcBorders>
            <w:shd w:val="clear" w:color="auto" w:fill="auto"/>
            <w:vAlign w:val="center"/>
          </w:tcPr>
          <w:p>
            <w:pPr>
              <w:widowControl/>
              <w:spacing w:line="240" w:lineRule="auto"/>
              <w:ind w:firstLine="0" w:firstLineChars="0"/>
              <w:jc w:val="left"/>
              <w:rPr>
                <w:rFonts w:cs="宋体"/>
                <w:color w:val="000000"/>
                <w:kern w:val="0"/>
                <w:szCs w:val="24"/>
                <w:highlight w:val="none"/>
              </w:rPr>
            </w:pPr>
            <w:r>
              <w:rPr>
                <w:rFonts w:hint="eastAsia" w:cs="宋体"/>
                <w:color w:val="000000"/>
                <w:kern w:val="0"/>
                <w:szCs w:val="24"/>
                <w:highlight w:val="none"/>
              </w:rPr>
              <w:t>申报人信用记录情况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Cs w:val="24"/>
                <w:highlight w:val="none"/>
              </w:rPr>
            </w:pPr>
            <w:r>
              <w:rPr>
                <w:rFonts w:cs="宋体"/>
                <w:color w:val="000000"/>
                <w:kern w:val="0"/>
                <w:szCs w:val="24"/>
                <w:highlight w:val="none"/>
              </w:rPr>
              <w:t>5</w:t>
            </w:r>
          </w:p>
        </w:tc>
        <w:tc>
          <w:tcPr>
            <w:tcW w:w="7366" w:type="dxa"/>
            <w:tcBorders>
              <w:left w:val="single" w:color="auto" w:sz="4" w:space="0"/>
            </w:tcBorders>
            <w:shd w:val="clear" w:color="auto" w:fill="auto"/>
            <w:vAlign w:val="center"/>
          </w:tcPr>
          <w:p>
            <w:pPr>
              <w:widowControl/>
              <w:spacing w:line="240" w:lineRule="auto"/>
              <w:ind w:firstLine="0" w:firstLineChars="0"/>
              <w:jc w:val="left"/>
              <w:rPr>
                <w:rFonts w:cs="宋体"/>
                <w:color w:val="000000"/>
                <w:kern w:val="0"/>
                <w:szCs w:val="24"/>
                <w:highlight w:val="none"/>
              </w:rPr>
            </w:pPr>
            <w:r>
              <w:rPr>
                <w:rFonts w:hint="eastAsia" w:cs="宋体"/>
                <w:color w:val="000000"/>
                <w:kern w:val="0"/>
                <w:szCs w:val="24"/>
                <w:highlight w:val="none"/>
              </w:rPr>
              <w:t>最终总报价未超出采购预算或分包最高限价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Cs w:val="24"/>
                <w:highlight w:val="none"/>
              </w:rPr>
            </w:pPr>
            <w:r>
              <w:rPr>
                <w:rFonts w:cs="宋体"/>
                <w:color w:val="000000"/>
                <w:kern w:val="0"/>
                <w:szCs w:val="24"/>
                <w:highlight w:val="none"/>
              </w:rPr>
              <w:t>6</w:t>
            </w:r>
          </w:p>
        </w:tc>
        <w:tc>
          <w:tcPr>
            <w:tcW w:w="7366" w:type="dxa"/>
            <w:tcBorders>
              <w:left w:val="single" w:color="auto" w:sz="4" w:space="0"/>
            </w:tcBorders>
            <w:shd w:val="clear" w:color="auto" w:fill="auto"/>
            <w:vAlign w:val="center"/>
          </w:tcPr>
          <w:p>
            <w:pPr>
              <w:widowControl/>
              <w:spacing w:line="240" w:lineRule="auto"/>
              <w:ind w:firstLine="0" w:firstLineChars="0"/>
              <w:jc w:val="left"/>
              <w:rPr>
                <w:rFonts w:cs="宋体"/>
                <w:color w:val="000000"/>
                <w:kern w:val="0"/>
                <w:szCs w:val="24"/>
                <w:highlight w:val="none"/>
              </w:rPr>
            </w:pPr>
            <w:r>
              <w:rPr>
                <w:rFonts w:hint="eastAsia"/>
                <w:highlight w:val="none"/>
              </w:rPr>
              <w:t>按照项目申报指南规定要求签署、盖章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Cs w:val="24"/>
                <w:highlight w:val="none"/>
              </w:rPr>
            </w:pPr>
            <w:r>
              <w:rPr>
                <w:rFonts w:cs="宋体"/>
                <w:color w:val="000000"/>
                <w:kern w:val="0"/>
                <w:szCs w:val="24"/>
                <w:highlight w:val="none"/>
              </w:rPr>
              <w:t>7</w:t>
            </w:r>
          </w:p>
        </w:tc>
        <w:tc>
          <w:tcPr>
            <w:tcW w:w="7366" w:type="dxa"/>
            <w:tcBorders>
              <w:left w:val="single" w:color="auto" w:sz="4" w:space="0"/>
            </w:tcBorders>
            <w:shd w:val="clear" w:color="auto" w:fill="auto"/>
            <w:vAlign w:val="center"/>
          </w:tcPr>
          <w:p>
            <w:pPr>
              <w:widowControl/>
              <w:spacing w:line="240" w:lineRule="auto"/>
              <w:ind w:firstLine="0" w:firstLineChars="0"/>
              <w:jc w:val="left"/>
              <w:rPr>
                <w:rFonts w:cs="宋体"/>
                <w:kern w:val="0"/>
                <w:szCs w:val="24"/>
                <w:highlight w:val="none"/>
              </w:rPr>
            </w:pPr>
            <w:r>
              <w:rPr>
                <w:rFonts w:hint="eastAsia" w:cs="宋体"/>
                <w:kern w:val="0"/>
                <w:szCs w:val="24"/>
                <w:highlight w:val="none"/>
              </w:rPr>
              <w:t>申报文件符合项目申报指南中规定的其他实质性要求</w:t>
            </w:r>
          </w:p>
        </w:tc>
      </w:tr>
    </w:tbl>
    <w:p>
      <w:pPr>
        <w:pStyle w:val="40"/>
        <w:ind w:firstLine="480"/>
        <w:rPr>
          <w:rFonts w:asciiTheme="minorEastAsia" w:hAnsiTheme="minorEastAsia" w:eastAsiaTheme="minorEastAsia"/>
          <w:szCs w:val="24"/>
          <w:highlight w:val="none"/>
        </w:rPr>
      </w:pPr>
    </w:p>
    <w:p>
      <w:pPr>
        <w:widowControl/>
        <w:spacing w:line="240" w:lineRule="auto"/>
        <w:ind w:firstLine="0" w:firstLineChars="0"/>
        <w:jc w:val="left"/>
        <w:rPr>
          <w:rFonts w:ascii="仿宋_GB2312" w:hAnsi="Times New Roman" w:eastAsia="仿宋_GB2312" w:cs="Times New Roman"/>
          <w:color w:val="0000FF"/>
          <w:sz w:val="32"/>
          <w:szCs w:val="32"/>
          <w:highlight w:val="none"/>
        </w:rPr>
      </w:pPr>
      <w:r>
        <w:rPr>
          <w:rFonts w:ascii="仿宋_GB2312" w:hAnsi="Times New Roman" w:eastAsia="仿宋_GB2312" w:cs="Times New Roman"/>
          <w:color w:val="0000FF"/>
          <w:sz w:val="32"/>
          <w:szCs w:val="32"/>
          <w:highlight w:val="none"/>
        </w:rPr>
        <w:br w:type="page"/>
      </w:r>
    </w:p>
    <w:p>
      <w:pPr>
        <w:pStyle w:val="36"/>
        <w:numPr>
          <w:ilvl w:val="0"/>
          <w:numId w:val="0"/>
        </w:numPr>
        <w:rPr>
          <w:sz w:val="32"/>
          <w:szCs w:val="32"/>
          <w:highlight w:val="none"/>
        </w:rPr>
      </w:pPr>
      <w:bookmarkStart w:id="6" w:name="_Toc107324764"/>
      <w:r>
        <w:rPr>
          <w:rFonts w:hint="eastAsia"/>
          <w:sz w:val="32"/>
          <w:szCs w:val="32"/>
          <w:highlight w:val="none"/>
        </w:rPr>
        <w:t>第四章 评审标准</w:t>
      </w:r>
      <w:bookmarkEnd w:id="6"/>
    </w:p>
    <w:p>
      <w:pPr>
        <w:ind w:firstLine="198" w:firstLineChars="82"/>
        <w:rPr>
          <w:b/>
          <w:highlight w:val="none"/>
        </w:rPr>
      </w:pPr>
      <w:r>
        <w:rPr>
          <w:rFonts w:hint="eastAsia"/>
          <w:b/>
          <w:highlight w:val="none"/>
        </w:rPr>
        <w:t>一、评审原则</w:t>
      </w:r>
    </w:p>
    <w:p>
      <w:pPr>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w:t>
      </w:r>
      <w:r>
        <w:rPr>
          <w:rFonts w:asciiTheme="minorEastAsia" w:hAnsiTheme="minorEastAsia" w:eastAsiaTheme="minorEastAsia"/>
          <w:szCs w:val="24"/>
          <w:highlight w:val="none"/>
        </w:rPr>
        <w:tab/>
      </w:r>
      <w:r>
        <w:rPr>
          <w:rFonts w:hint="eastAsia" w:asciiTheme="minorEastAsia" w:hAnsiTheme="minorEastAsia" w:eastAsiaTheme="minorEastAsia"/>
          <w:szCs w:val="24"/>
          <w:highlight w:val="none"/>
        </w:rPr>
        <w:t>评审小组：由5人以上单数专家组成；</w:t>
      </w:r>
    </w:p>
    <w:p>
      <w:pPr>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w:t>
      </w:r>
      <w:r>
        <w:rPr>
          <w:rFonts w:hint="eastAsia" w:asciiTheme="minorEastAsia" w:hAnsiTheme="minorEastAsia" w:eastAsiaTheme="minorEastAsia"/>
          <w:szCs w:val="24"/>
          <w:highlight w:val="none"/>
        </w:rPr>
        <w:tab/>
      </w:r>
      <w:r>
        <w:rPr>
          <w:rFonts w:hint="eastAsia" w:asciiTheme="minorEastAsia" w:hAnsiTheme="minorEastAsia" w:eastAsiaTheme="minorEastAsia"/>
          <w:szCs w:val="24"/>
          <w:highlight w:val="none"/>
        </w:rPr>
        <w:t>评审方法：评审小组采用综合评分法对通过资格审查的</w:t>
      </w:r>
      <w:r>
        <w:rPr>
          <w:rFonts w:asciiTheme="minorEastAsia" w:hAnsiTheme="minorEastAsia" w:eastAsiaTheme="minorEastAsia"/>
          <w:szCs w:val="24"/>
          <w:highlight w:val="none"/>
        </w:rPr>
        <w:t>供应商的</w:t>
      </w:r>
      <w:r>
        <w:rPr>
          <w:rFonts w:hint="eastAsia" w:asciiTheme="minorEastAsia" w:hAnsiTheme="minorEastAsia" w:eastAsiaTheme="minorEastAsia"/>
          <w:szCs w:val="24"/>
          <w:highlight w:val="none"/>
        </w:rPr>
        <w:t>项目</w:t>
      </w:r>
      <w:r>
        <w:rPr>
          <w:rFonts w:asciiTheme="minorEastAsia" w:hAnsiTheme="minorEastAsia" w:eastAsiaTheme="minorEastAsia"/>
          <w:szCs w:val="24"/>
          <w:highlight w:val="none"/>
        </w:rPr>
        <w:t>申报</w:t>
      </w:r>
      <w:r>
        <w:rPr>
          <w:rFonts w:hint="eastAsia" w:asciiTheme="minorEastAsia" w:hAnsiTheme="minorEastAsia" w:eastAsiaTheme="minorEastAsia"/>
          <w:szCs w:val="24"/>
          <w:highlight w:val="none"/>
        </w:rPr>
        <w:t>书</w:t>
      </w:r>
      <w:r>
        <w:rPr>
          <w:rFonts w:asciiTheme="minorEastAsia" w:hAnsiTheme="minorEastAsia" w:eastAsiaTheme="minorEastAsia"/>
          <w:szCs w:val="24"/>
          <w:highlight w:val="none"/>
        </w:rPr>
        <w:t>进行</w:t>
      </w:r>
      <w:r>
        <w:rPr>
          <w:rFonts w:hint="eastAsia" w:asciiTheme="minorEastAsia" w:hAnsiTheme="minorEastAsia" w:eastAsiaTheme="minorEastAsia"/>
          <w:szCs w:val="24"/>
          <w:highlight w:val="none"/>
        </w:rPr>
        <w:t>评审，以申报指南为依据进行综合评议与打分，得分按照由高到低进行排序，确定综合得分排序第一的供应商为本项目的成交供应商；</w:t>
      </w:r>
    </w:p>
    <w:p>
      <w:pPr>
        <w:ind w:firstLine="480"/>
        <w:rPr>
          <w:highlight w:val="none"/>
        </w:rPr>
      </w:pPr>
      <w:r>
        <w:rPr>
          <w:rFonts w:hint="eastAsia"/>
          <w:highlight w:val="none"/>
        </w:rPr>
        <w:t>（3）每名供应商的最终综合得分是所有评委对其进行评分后的算术平均值，保留两位小数。</w:t>
      </w:r>
    </w:p>
    <w:p>
      <w:pPr>
        <w:ind w:firstLine="198" w:firstLineChars="82"/>
        <w:rPr>
          <w:b/>
          <w:highlight w:val="none"/>
        </w:rPr>
      </w:pPr>
      <w:r>
        <w:rPr>
          <w:rFonts w:hint="eastAsia"/>
          <w:b/>
          <w:highlight w:val="none"/>
        </w:rPr>
        <w:t>二、评分表</w:t>
      </w:r>
    </w:p>
    <w:tbl>
      <w:tblPr>
        <w:tblStyle w:val="17"/>
        <w:tblpPr w:leftFromText="180" w:rightFromText="180" w:vertAnchor="text" w:horzAnchor="page" w:tblpXSpec="center" w:tblpY="3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515"/>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0" w:type="auto"/>
            <w:vAlign w:val="center"/>
          </w:tcPr>
          <w:p>
            <w:pPr>
              <w:spacing w:line="240" w:lineRule="auto"/>
              <w:ind w:firstLine="0" w:firstLineChars="0"/>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评审项目</w:t>
            </w:r>
          </w:p>
        </w:tc>
        <w:tc>
          <w:tcPr>
            <w:tcW w:w="515" w:type="dxa"/>
            <w:vAlign w:val="center"/>
          </w:tcPr>
          <w:p>
            <w:pPr>
              <w:spacing w:line="240" w:lineRule="auto"/>
              <w:ind w:firstLine="0" w:firstLineChars="0"/>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分值</w:t>
            </w:r>
          </w:p>
        </w:tc>
        <w:tc>
          <w:tcPr>
            <w:tcW w:w="6931" w:type="dxa"/>
            <w:vAlign w:val="center"/>
          </w:tcPr>
          <w:p>
            <w:pPr>
              <w:spacing w:line="240" w:lineRule="auto"/>
              <w:ind w:firstLine="0" w:firstLineChars="0"/>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gridSpan w:val="3"/>
            <w:vAlign w:val="center"/>
          </w:tcPr>
          <w:p>
            <w:pPr>
              <w:spacing w:line="240" w:lineRule="auto"/>
              <w:ind w:firstLine="0" w:firstLineChars="0"/>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一、价格部分30分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报价</w:t>
            </w:r>
          </w:p>
        </w:tc>
        <w:tc>
          <w:tcPr>
            <w:tcW w:w="515" w:type="dxa"/>
            <w:vAlign w:val="center"/>
          </w:tcPr>
          <w:p>
            <w:pPr>
              <w:tabs>
                <w:tab w:val="center" w:pos="540"/>
                <w:tab w:val="center" w:pos="1080"/>
              </w:tabs>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30分</w:t>
            </w:r>
          </w:p>
        </w:tc>
        <w:tc>
          <w:tcPr>
            <w:tcW w:w="6931" w:type="dxa"/>
            <w:vAlign w:val="center"/>
          </w:tcPr>
          <w:p>
            <w:pPr>
              <w:widowControl/>
              <w:snapToGrid w:val="0"/>
              <w:spacing w:line="240" w:lineRule="auto"/>
              <w:ind w:firstLine="0" w:firstLineChars="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按申报指南/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pPr>
              <w:widowControl/>
              <w:snapToGrid w:val="0"/>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注：申报价格修正按如下原则进行修正：响应报价（即总价金额）与按单价汇总金额不一致的，以单价金额计算结果为准修正总计金额。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gridSpan w:val="3"/>
            <w:vAlign w:val="center"/>
          </w:tcPr>
          <w:p>
            <w:pPr>
              <w:spacing w:line="240" w:lineRule="auto"/>
              <w:ind w:firstLine="0" w:firstLineChars="0"/>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二、商务部分</w:t>
            </w:r>
            <w:r>
              <w:rPr>
                <w:rFonts w:hint="eastAsia" w:asciiTheme="minorEastAsia" w:hAnsiTheme="minorEastAsia" w:eastAsiaTheme="minorEastAsia" w:cstheme="minorEastAsia"/>
                <w:b/>
                <w:szCs w:val="24"/>
                <w:highlight w:val="none"/>
                <w:lang w:val="en-US" w:eastAsia="zh-CN"/>
              </w:rPr>
              <w:t>5</w:t>
            </w:r>
            <w:r>
              <w:rPr>
                <w:rFonts w:hint="eastAsia" w:asciiTheme="minorEastAsia" w:hAnsiTheme="minorEastAsia" w:eastAsiaTheme="minorEastAsia" w:cstheme="minorEastAsia"/>
                <w:b/>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类似项目业绩</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供应商提供近三年（自2021年4月至今，以签约时间为准）承担的类似项目业绩，每提供一项得1分，最多5分。与用户签订的合同首页、合同服务内容所在页、盖章页等有效证明材料复印件，并加盖单位公章。</w:t>
            </w:r>
          </w:p>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相关业绩合同应明确包含大门</w:t>
            </w:r>
            <w:r>
              <w:rPr>
                <w:rFonts w:hint="eastAsia" w:asciiTheme="minorEastAsia" w:hAnsiTheme="minorEastAsia" w:eastAsiaTheme="minorEastAsia" w:cstheme="minorEastAsia"/>
                <w:szCs w:val="24"/>
                <w:highlight w:val="none"/>
                <w:lang w:val="en-US" w:eastAsia="zh-CN"/>
              </w:rPr>
              <w:t>维保</w:t>
            </w:r>
            <w:r>
              <w:rPr>
                <w:rFonts w:hint="eastAsia" w:asciiTheme="minorEastAsia" w:hAnsiTheme="minorEastAsia" w:eastAsiaTheme="minorEastAsia" w:cstheme="minorEastAsia"/>
                <w:szCs w:val="24"/>
                <w:highlight w:val="none"/>
              </w:rPr>
              <w:t>服务相关内容，否则不得分。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gridSpan w:val="3"/>
            <w:vAlign w:val="center"/>
          </w:tcPr>
          <w:p>
            <w:pPr>
              <w:spacing w:line="240" w:lineRule="auto"/>
              <w:ind w:firstLine="0" w:firstLineChars="0"/>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三、技术部分6</w:t>
            </w:r>
            <w:r>
              <w:rPr>
                <w:rFonts w:hint="eastAsia" w:asciiTheme="minorEastAsia" w:hAnsiTheme="minorEastAsia" w:eastAsiaTheme="minorEastAsia" w:cstheme="minorEastAsia"/>
                <w:b/>
                <w:szCs w:val="24"/>
                <w:highlight w:val="none"/>
                <w:lang w:val="en-US" w:eastAsia="zh-CN"/>
              </w:rPr>
              <w:t>5</w:t>
            </w:r>
            <w:r>
              <w:rPr>
                <w:rFonts w:hint="eastAsia" w:asciiTheme="minorEastAsia" w:hAnsiTheme="minorEastAsia" w:eastAsiaTheme="minorEastAsia" w:cstheme="minorEastAsia"/>
                <w:b/>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hint="default" w:cs="宋体" w:eastAsiaTheme="minorEastAsia"/>
                <w:bCs/>
                <w:highlight w:val="none"/>
                <w:lang w:val="en-US" w:eastAsia="zh-CN"/>
              </w:rPr>
            </w:pPr>
            <w:r>
              <w:rPr>
                <w:rFonts w:hint="eastAsia" w:asciiTheme="minorEastAsia" w:hAnsiTheme="minorEastAsia" w:eastAsiaTheme="minorEastAsia" w:cstheme="minorEastAsia"/>
                <w:szCs w:val="24"/>
                <w:highlight w:val="none"/>
                <w:lang w:val="en-US" w:eastAsia="zh-CN"/>
              </w:rPr>
              <w:t>项目理解</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hint="eastAsia" w:cs="宋体"/>
                <w:bCs/>
                <w:highlight w:val="none"/>
              </w:rPr>
            </w:pPr>
            <w:r>
              <w:rPr>
                <w:rFonts w:hint="eastAsia" w:cs="宋体"/>
                <w:bCs/>
                <w:highlight w:val="none"/>
              </w:rPr>
              <w:t>能全面理解并准确分析项目的需求及目的，对本项目的背景现状、目标和工作要求中各项内容进行充分说明，对本项目的关键点、重点、难点分析清晰准确。</w:t>
            </w:r>
          </w:p>
          <w:p>
            <w:pPr>
              <w:widowControl/>
              <w:spacing w:line="240" w:lineRule="auto"/>
              <w:ind w:firstLine="0" w:firstLineChars="0"/>
              <w:jc w:val="left"/>
              <w:rPr>
                <w:rFonts w:asciiTheme="minorEastAsia" w:hAnsiTheme="minorEastAsia" w:eastAsiaTheme="minorEastAsia" w:cstheme="minorEastAsia"/>
                <w:kern w:val="2"/>
                <w:sz w:val="24"/>
                <w:szCs w:val="24"/>
                <w:highlight w:val="none"/>
                <w:lang w:val="en-US" w:eastAsia="zh-CN" w:bidi="ar-SA"/>
              </w:rPr>
            </w:pPr>
            <w:r>
              <w:rPr>
                <w:rFonts w:hint="eastAsia" w:cs="宋体"/>
                <w:bCs/>
                <w:highlight w:val="none"/>
              </w:rPr>
              <w:t>完全满足要求得5分；基本满足要求得3分；部分满足需求得 1分；不满足要求得0分。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整体方案</w:t>
            </w:r>
          </w:p>
        </w:tc>
        <w:tc>
          <w:tcPr>
            <w:tcW w:w="515" w:type="dxa"/>
            <w:vAlign w:val="center"/>
          </w:tcPr>
          <w:p>
            <w:pPr>
              <w:widowControl/>
              <w:spacing w:line="240" w:lineRule="auto"/>
              <w:ind w:firstLine="0" w:firstLineChars="0"/>
              <w:jc w:val="center"/>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5分</w:t>
            </w:r>
          </w:p>
        </w:tc>
        <w:tc>
          <w:tcPr>
            <w:tcW w:w="6931" w:type="dxa"/>
            <w:vAlign w:val="center"/>
          </w:tcPr>
          <w:p>
            <w:pPr>
              <w:widowControl/>
              <w:spacing w:line="240" w:lineRule="auto"/>
              <w:ind w:firstLine="0" w:firstLineChars="0"/>
              <w:jc w:val="left"/>
              <w:rPr>
                <w:rFonts w:hint="eastAsia" w:cs="宋体"/>
                <w:bCs/>
                <w:highlight w:val="none"/>
              </w:rPr>
            </w:pPr>
            <w:r>
              <w:rPr>
                <w:rFonts w:hint="eastAsia" w:cs="宋体"/>
                <w:bCs/>
                <w:highlight w:val="none"/>
              </w:rPr>
              <w:t>提供项目服务方案，要求方案详细、完整，合理、可行，对项目各项工作内容有详细、深入表述说明，能够体现承接团队对项目理解准确。</w:t>
            </w:r>
          </w:p>
          <w:p>
            <w:pPr>
              <w:widowControl/>
              <w:spacing w:line="240" w:lineRule="auto"/>
              <w:ind w:firstLine="0" w:firstLineChars="0"/>
              <w:jc w:val="left"/>
              <w:rPr>
                <w:rFonts w:hint="eastAsia" w:cs="宋体"/>
                <w:bCs/>
                <w:highlight w:val="none"/>
              </w:rPr>
            </w:pPr>
            <w:r>
              <w:rPr>
                <w:rFonts w:hint="eastAsia" w:cs="宋体"/>
                <w:bCs/>
                <w:highlight w:val="none"/>
              </w:rPr>
              <w:t>完全满足要求得5分；基本满足要求得3分；部分满足需求得 1分；不满足要求得0分。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cs="宋体"/>
                <w:bCs/>
                <w:highlight w:val="none"/>
              </w:rPr>
              <w:t>主要工作</w:t>
            </w:r>
            <w:r>
              <w:rPr>
                <w:rFonts w:hint="eastAsia" w:cs="宋体"/>
                <w:bCs/>
                <w:highlight w:val="none"/>
                <w:lang w:val="en-US" w:eastAsia="zh-CN"/>
              </w:rPr>
              <w:t>服务</w:t>
            </w:r>
            <w:r>
              <w:rPr>
                <w:rFonts w:hint="eastAsia" w:cs="宋体"/>
                <w:bCs/>
                <w:highlight w:val="none"/>
              </w:rPr>
              <w:t>方案</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cs="宋体"/>
                <w:bCs/>
                <w:highlight w:val="none"/>
                <w:lang w:val="en-US" w:eastAsia="zh-CN"/>
              </w:rPr>
              <w:t>根据供应商提供的</w:t>
            </w:r>
            <w:r>
              <w:rPr>
                <w:rFonts w:hint="eastAsia" w:cs="宋体"/>
                <w:bCs/>
                <w:highlight w:val="none"/>
              </w:rPr>
              <w:t>主要工作</w:t>
            </w:r>
            <w:r>
              <w:rPr>
                <w:rFonts w:hint="eastAsia" w:cs="宋体"/>
                <w:bCs/>
                <w:highlight w:val="none"/>
                <w:lang w:val="en-US" w:eastAsia="zh-CN"/>
              </w:rPr>
              <w:t>服务方案-建筑主体大门部分评审</w:t>
            </w:r>
            <w:r>
              <w:rPr>
                <w:rFonts w:hint="eastAsia" w:asciiTheme="minorEastAsia" w:hAnsiTheme="minorEastAsia" w:eastAsiaTheme="minorEastAsia" w:cstheme="minorEastAsia"/>
                <w:szCs w:val="24"/>
                <w:highlight w:val="none"/>
              </w:rPr>
              <w:t>：</w:t>
            </w:r>
          </w:p>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方案内容完整、考虑周全、描述详细，针对性、可行性强，得5分；方案内容完整、考虑周全，针对性或可行性强欠佳得3分；存在内容欠完整、考虑欠周全、描述不够详细、未体现针对性或可行性的情况之一的得1分；方案存在重大缺陷或者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vAlign w:val="center"/>
          </w:tcPr>
          <w:p>
            <w:pPr>
              <w:widowControl/>
              <w:spacing w:line="240" w:lineRule="auto"/>
              <w:ind w:firstLine="0" w:firstLineChars="0"/>
              <w:jc w:val="center"/>
              <w:rPr>
                <w:rFonts w:hint="eastAsia" w:cs="宋体"/>
                <w:bCs/>
                <w:highlight w:val="none"/>
              </w:rPr>
            </w:pPr>
          </w:p>
        </w:tc>
        <w:tc>
          <w:tcPr>
            <w:tcW w:w="515" w:type="dxa"/>
            <w:vAlign w:val="center"/>
          </w:tcPr>
          <w:p>
            <w:pPr>
              <w:widowControl/>
              <w:spacing w:line="240" w:lineRule="auto"/>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cs="宋体"/>
                <w:bCs/>
                <w:highlight w:val="none"/>
                <w:lang w:val="en-US" w:eastAsia="zh-CN"/>
              </w:rPr>
              <w:t>根据供应商提供的</w:t>
            </w:r>
            <w:r>
              <w:rPr>
                <w:rFonts w:hint="eastAsia" w:cs="宋体"/>
                <w:bCs/>
                <w:highlight w:val="none"/>
              </w:rPr>
              <w:t>主要工作</w:t>
            </w:r>
            <w:r>
              <w:rPr>
                <w:rFonts w:hint="eastAsia" w:cs="宋体"/>
                <w:bCs/>
                <w:highlight w:val="none"/>
                <w:lang w:val="en-US" w:eastAsia="zh-CN"/>
              </w:rPr>
              <w:t>服务方案-外围防冲撞悬浮门、地下车库硬质速通门部分评审</w:t>
            </w:r>
            <w:r>
              <w:rPr>
                <w:rFonts w:hint="eastAsia" w:asciiTheme="minorEastAsia" w:hAnsiTheme="minorEastAsia" w:eastAsiaTheme="minorEastAsia" w:cstheme="minorEastAsia"/>
                <w:szCs w:val="24"/>
                <w:highlight w:val="none"/>
              </w:rPr>
              <w:t>：</w:t>
            </w:r>
          </w:p>
          <w:p>
            <w:pPr>
              <w:widowControl/>
              <w:spacing w:line="240" w:lineRule="auto"/>
              <w:ind w:firstLine="0" w:firstLineChars="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方案内容完整、考虑周全、描述详细，针对性、可行性强，得5分；方案内容完整、考虑周全，针对性或可行性强欠佳得3分；存在内容欠完整、考虑欠周全、描述不够详细、未体现针对性或可行性的情况之一的得1分；方案存在重大缺陷或者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vAlign w:val="center"/>
          </w:tcPr>
          <w:p>
            <w:pPr>
              <w:widowControl/>
              <w:spacing w:line="240" w:lineRule="auto"/>
              <w:ind w:firstLine="0" w:firstLineChars="0"/>
              <w:jc w:val="center"/>
              <w:rPr>
                <w:rFonts w:hint="eastAsia" w:cs="宋体"/>
                <w:bCs/>
                <w:highlight w:val="none"/>
              </w:rPr>
            </w:pPr>
          </w:p>
        </w:tc>
        <w:tc>
          <w:tcPr>
            <w:tcW w:w="515" w:type="dxa"/>
            <w:vAlign w:val="center"/>
          </w:tcPr>
          <w:p>
            <w:pPr>
              <w:widowControl/>
              <w:spacing w:line="240" w:lineRule="auto"/>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cs="宋体"/>
                <w:bCs/>
                <w:highlight w:val="none"/>
                <w:lang w:val="en-US" w:eastAsia="zh-CN"/>
              </w:rPr>
              <w:t>根据供应商提供的</w:t>
            </w:r>
            <w:r>
              <w:rPr>
                <w:rFonts w:hint="eastAsia" w:cs="宋体"/>
                <w:bCs/>
                <w:highlight w:val="none"/>
              </w:rPr>
              <w:t>主要工作</w:t>
            </w:r>
            <w:r>
              <w:rPr>
                <w:rFonts w:hint="eastAsia" w:cs="宋体"/>
                <w:bCs/>
                <w:highlight w:val="none"/>
                <w:lang w:val="en-US" w:eastAsia="zh-CN"/>
              </w:rPr>
              <w:t>服务方案</w:t>
            </w:r>
            <w:r>
              <w:rPr>
                <w:rFonts w:hint="eastAsia" w:cs="宋体"/>
                <w:bCs/>
                <w:highlight w:val="none"/>
                <w:lang w:val="en-US" w:eastAsia="zh-CN"/>
              </w:rPr>
              <w:t>-安检篷房自动门、车辆识别系统部分评审</w:t>
            </w:r>
            <w:r>
              <w:rPr>
                <w:rFonts w:hint="eastAsia" w:asciiTheme="minorEastAsia" w:hAnsiTheme="minorEastAsia" w:eastAsiaTheme="minorEastAsia" w:cstheme="minorEastAsia"/>
                <w:szCs w:val="24"/>
                <w:highlight w:val="none"/>
              </w:rPr>
              <w:t>：</w:t>
            </w:r>
          </w:p>
          <w:p>
            <w:pPr>
              <w:widowControl/>
              <w:spacing w:line="240" w:lineRule="auto"/>
              <w:ind w:firstLine="0" w:firstLineChars="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方案内容完整、考虑周全、描述详细，针对性、可行性强，得5分；方案内容完整、考虑周全，针对性或可行性强欠佳得3分；存在内容欠完整、考虑欠周全、描述不够详细、未体现针对性或可行性的情况之一的得1分；方案存在重大缺陷或者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color w:val="000000"/>
                <w:kern w:val="0"/>
                <w:szCs w:val="24"/>
                <w:highlight w:val="none"/>
              </w:rPr>
              <w:t>定期维修保养</w:t>
            </w:r>
            <w:r>
              <w:rPr>
                <w:rFonts w:hint="eastAsia" w:asciiTheme="minorEastAsia" w:hAnsiTheme="minorEastAsia" w:eastAsiaTheme="minorEastAsia" w:cstheme="minorEastAsia"/>
                <w:szCs w:val="24"/>
                <w:highlight w:val="none"/>
              </w:rPr>
              <w:t>方案</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val="en-US" w:eastAsia="zh-CN"/>
              </w:rPr>
              <w:t>根据供应商提供的</w:t>
            </w:r>
            <w:r>
              <w:rPr>
                <w:rFonts w:hint="eastAsia" w:asciiTheme="minorEastAsia" w:hAnsiTheme="minorEastAsia" w:eastAsiaTheme="minorEastAsia" w:cstheme="minorEastAsia"/>
                <w:szCs w:val="24"/>
                <w:highlight w:val="none"/>
              </w:rPr>
              <w:t>定期维修保养方案</w:t>
            </w:r>
            <w:r>
              <w:rPr>
                <w:rFonts w:hint="eastAsia" w:asciiTheme="minorEastAsia" w:hAnsiTheme="minorEastAsia" w:eastAsiaTheme="minorEastAsia" w:cstheme="minorEastAsia"/>
                <w:szCs w:val="24"/>
                <w:highlight w:val="none"/>
                <w:lang w:val="en-US" w:eastAsia="zh-CN"/>
              </w:rPr>
              <w:t>评审</w:t>
            </w:r>
            <w:r>
              <w:rPr>
                <w:rFonts w:hint="eastAsia" w:asciiTheme="minorEastAsia" w:hAnsiTheme="minorEastAsia" w:eastAsiaTheme="minorEastAsia" w:cstheme="minorEastAsia"/>
                <w:szCs w:val="24"/>
                <w:highlight w:val="none"/>
              </w:rPr>
              <w:t>：</w:t>
            </w:r>
          </w:p>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方案内容完整、考虑周全、描述详细，针对性、可行性强，得5分；方案内容完整、考虑周全，针对性或可行性强欠佳得3分；存在内容欠完整、考虑欠周全、描述不够详细、未体现针对性或可行性的情况之一的得1分；方案存在重大缺陷或者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000000"/>
                <w:kern w:val="0"/>
                <w:szCs w:val="24"/>
                <w:highlight w:val="none"/>
              </w:rPr>
              <w:t>应急维修</w:t>
            </w:r>
            <w:r>
              <w:rPr>
                <w:rFonts w:hint="eastAsia" w:asciiTheme="minorEastAsia" w:hAnsiTheme="minorEastAsia" w:eastAsiaTheme="minorEastAsia" w:cstheme="minorEastAsia"/>
                <w:szCs w:val="24"/>
                <w:highlight w:val="none"/>
              </w:rPr>
              <w:t>方案</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val="en-US" w:eastAsia="zh-CN"/>
              </w:rPr>
              <w:t>根据供应商提供的</w:t>
            </w:r>
            <w:r>
              <w:rPr>
                <w:rFonts w:hint="eastAsia" w:asciiTheme="minorEastAsia" w:hAnsiTheme="minorEastAsia" w:eastAsiaTheme="minorEastAsia" w:cstheme="minorEastAsia"/>
                <w:szCs w:val="24"/>
                <w:highlight w:val="none"/>
              </w:rPr>
              <w:t>应急维修方案</w:t>
            </w:r>
            <w:r>
              <w:rPr>
                <w:rFonts w:hint="eastAsia" w:asciiTheme="minorEastAsia" w:hAnsiTheme="minorEastAsia" w:eastAsiaTheme="minorEastAsia" w:cstheme="minorEastAsia"/>
                <w:szCs w:val="24"/>
                <w:highlight w:val="none"/>
                <w:lang w:val="en-US" w:eastAsia="zh-CN"/>
              </w:rPr>
              <w:t>评审</w:t>
            </w:r>
            <w:r>
              <w:rPr>
                <w:rFonts w:hint="eastAsia" w:asciiTheme="minorEastAsia" w:hAnsiTheme="minorEastAsia" w:eastAsiaTheme="minorEastAsia" w:cstheme="minorEastAsia"/>
                <w:szCs w:val="24"/>
                <w:highlight w:val="none"/>
              </w:rPr>
              <w:t>：</w:t>
            </w:r>
          </w:p>
          <w:p>
            <w:pPr>
              <w:widowControl/>
              <w:spacing w:line="240" w:lineRule="auto"/>
              <w:ind w:firstLine="0" w:firstLineChars="0"/>
              <w:jc w:val="left"/>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方案内容完整、考虑周全、描述详细，针对性、可行性强，得5分；方案内容完整、考虑周全，针对性或可行性强欠佳得3分；存在内容欠完整、考虑欠周全、描述不够详细、未体现针对性或可行性的情况之一的得1分；方案存在重大缺陷或者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000000"/>
                <w:kern w:val="0"/>
                <w:szCs w:val="24"/>
                <w:highlight w:val="none"/>
              </w:rPr>
              <w:t>其他工作</w:t>
            </w:r>
            <w:r>
              <w:rPr>
                <w:rFonts w:hint="eastAsia" w:asciiTheme="minorEastAsia" w:hAnsiTheme="minorEastAsia" w:eastAsiaTheme="minorEastAsia" w:cstheme="minorEastAsia"/>
                <w:color w:val="000000"/>
                <w:kern w:val="0"/>
                <w:szCs w:val="24"/>
                <w:highlight w:val="none"/>
                <w:lang w:val="en-US" w:eastAsia="zh-CN"/>
              </w:rPr>
              <w:t>服务</w:t>
            </w:r>
            <w:r>
              <w:rPr>
                <w:rFonts w:hint="eastAsia" w:asciiTheme="minorEastAsia" w:hAnsiTheme="minorEastAsia" w:eastAsiaTheme="minorEastAsia" w:cstheme="minorEastAsia"/>
                <w:szCs w:val="24"/>
                <w:highlight w:val="none"/>
              </w:rPr>
              <w:t>方案</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val="en-US" w:eastAsia="zh-CN"/>
              </w:rPr>
              <w:t>根据供应商提供的</w:t>
            </w:r>
            <w:r>
              <w:rPr>
                <w:rFonts w:hint="eastAsia" w:asciiTheme="minorEastAsia" w:hAnsiTheme="minorEastAsia" w:eastAsiaTheme="minorEastAsia" w:cstheme="minorEastAsia"/>
                <w:szCs w:val="24"/>
                <w:highlight w:val="none"/>
              </w:rPr>
              <w:t>其他工作</w:t>
            </w:r>
            <w:r>
              <w:rPr>
                <w:rFonts w:hint="eastAsia" w:asciiTheme="minorEastAsia" w:hAnsiTheme="minorEastAsia" w:eastAsiaTheme="minorEastAsia" w:cstheme="minorEastAsia"/>
                <w:szCs w:val="24"/>
                <w:highlight w:val="none"/>
                <w:lang w:val="en-US" w:eastAsia="zh-CN"/>
              </w:rPr>
              <w:t>服务</w:t>
            </w:r>
            <w:r>
              <w:rPr>
                <w:rFonts w:hint="eastAsia" w:asciiTheme="minorEastAsia" w:hAnsiTheme="minorEastAsia" w:eastAsiaTheme="minorEastAsia" w:cstheme="minorEastAsia"/>
                <w:szCs w:val="24"/>
                <w:highlight w:val="none"/>
              </w:rPr>
              <w:t>方案</w:t>
            </w:r>
            <w:r>
              <w:rPr>
                <w:rFonts w:hint="eastAsia" w:asciiTheme="minorEastAsia" w:hAnsiTheme="minorEastAsia" w:eastAsiaTheme="minorEastAsia" w:cstheme="minorEastAsia"/>
                <w:szCs w:val="24"/>
                <w:highlight w:val="none"/>
                <w:lang w:val="en-US" w:eastAsia="zh-CN"/>
              </w:rPr>
              <w:t>评审</w:t>
            </w:r>
            <w:r>
              <w:rPr>
                <w:rFonts w:hint="eastAsia" w:asciiTheme="minorEastAsia" w:hAnsiTheme="minorEastAsia" w:eastAsiaTheme="minorEastAsia" w:cstheme="minorEastAsia"/>
                <w:szCs w:val="24"/>
                <w:highlight w:val="none"/>
              </w:rPr>
              <w:t>：</w:t>
            </w:r>
          </w:p>
          <w:p>
            <w:pPr>
              <w:widowControl/>
              <w:spacing w:line="240" w:lineRule="auto"/>
              <w:ind w:firstLine="0" w:firstLineChars="0"/>
              <w:jc w:val="left"/>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Cs w:val="24"/>
                <w:highlight w:val="none"/>
              </w:rPr>
              <w:t>方案内容完整、考虑周全、描述详细，针对性、可行性强，得5分；方案内容完整、考虑周全，针对性或可行性强欠佳得3分；存在内容欠完整、考虑欠周全、描述不够详细、未体现针对性或可行性的情况之一的得1分；方案存在重大缺陷或者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进度计划及保证措施</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kern w:val="0"/>
                <w:szCs w:val="24"/>
                <w:highlight w:val="none"/>
              </w:rPr>
              <w:t>供应商提供施工进度计划及保证措施方案，方案满足合同工期，保证措施、补救措施齐备合理得5分；方案基本满足合同工期，保证措施、补救措施基本齐备合理得3分；工程计划欠周全，措施欠合理得1分；</w:t>
            </w:r>
            <w:r>
              <w:rPr>
                <w:rFonts w:hint="eastAsia" w:asciiTheme="minorEastAsia" w:hAnsiTheme="minorEastAsia" w:eastAsiaTheme="minorEastAsia" w:cstheme="minorEastAsia"/>
                <w:szCs w:val="24"/>
                <w:highlight w:val="none"/>
              </w:rPr>
              <w:t>方案存在重大缺陷或</w:t>
            </w:r>
            <w:r>
              <w:rPr>
                <w:rFonts w:hint="eastAsia" w:asciiTheme="minorEastAsia" w:hAnsiTheme="minorEastAsia" w:eastAsiaTheme="minorEastAsia" w:cstheme="minorEastAsia"/>
                <w:kern w:val="0"/>
                <w:szCs w:val="24"/>
                <w:highlight w:val="none"/>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应急预案</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hint="eastAsia" w:asciiTheme="minorEastAsia" w:hAnsiTheme="minorEastAsia" w:eastAsiaTheme="minorEastAsia" w:cstheme="minorEastAsia"/>
                <w:szCs w:val="24"/>
                <w:highlight w:val="none"/>
              </w:rPr>
            </w:pPr>
            <w:bookmarkStart w:id="7" w:name="_Toc500505479"/>
            <w:r>
              <w:rPr>
                <w:rFonts w:hint="eastAsia" w:asciiTheme="minorEastAsia" w:hAnsiTheme="minorEastAsia" w:eastAsiaTheme="minorEastAsia" w:cstheme="minorEastAsia"/>
                <w:szCs w:val="24"/>
                <w:highlight w:val="none"/>
              </w:rPr>
              <w:t>供应商应根据实际情况配备合理的配件库存，满足</w:t>
            </w:r>
            <w:r>
              <w:rPr>
                <w:rFonts w:hint="eastAsia" w:asciiTheme="minorEastAsia" w:hAnsiTheme="minorEastAsia" w:eastAsiaTheme="minorEastAsia" w:cstheme="minorEastAsia"/>
                <w:szCs w:val="24"/>
                <w:highlight w:val="none"/>
                <w:lang w:val="en-US" w:eastAsia="zh-CN"/>
              </w:rPr>
              <w:t>采购人</w:t>
            </w:r>
            <w:r>
              <w:rPr>
                <w:rFonts w:hint="eastAsia" w:asciiTheme="minorEastAsia" w:hAnsiTheme="minorEastAsia" w:eastAsiaTheme="minorEastAsia" w:cstheme="minorEastAsia"/>
                <w:szCs w:val="24"/>
                <w:highlight w:val="none"/>
              </w:rPr>
              <w:t>设施配件应急维修更换。后期我馆根据工作实际情况，如对部分门体进行升级更换，供应商仍需提前做好备件备品估算，所有备品备件均由供应商负责提供，门体型号变更不影响后期合同款的支付，请供应商以书面形式提供相应备件计划并提供公司盖章的承诺函。</w:t>
            </w:r>
            <w:bookmarkEnd w:id="7"/>
          </w:p>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(1)完全满足要求，得5分；(2)基本满足要求，得3分；(3)部分满足要求，得1分；(4)不满足要求，得0分。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服务地点</w:t>
            </w:r>
          </w:p>
        </w:tc>
        <w:tc>
          <w:tcPr>
            <w:tcW w:w="515" w:type="dxa"/>
            <w:vAlign w:val="center"/>
          </w:tcPr>
          <w:p>
            <w:pPr>
              <w:widowControl/>
              <w:spacing w:line="240" w:lineRule="auto"/>
              <w:ind w:firstLine="0" w:firstLineChars="0"/>
              <w:jc w:val="center"/>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5分</w:t>
            </w:r>
          </w:p>
        </w:tc>
        <w:tc>
          <w:tcPr>
            <w:tcW w:w="6931" w:type="dxa"/>
            <w:vAlign w:val="center"/>
          </w:tcPr>
          <w:p>
            <w:pPr>
              <w:spacing w:line="240" w:lineRule="auto"/>
              <w:ind w:firstLine="0" w:firstLineChars="0"/>
              <w:jc w:val="left"/>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供应商根据本项目实际情况，提供能够4小时到馆处理故障的具体证明材料，根据供应商提供的服务地点情况进行评审：位置便利、相关内容完整、考虑周全、描述详细，针对性、可行性强，得5分；相关内容完整、考虑周全，针对性或可行性强欠佳得3分；存在内容欠完整、考虑欠周全、描述不够详细、未体现针对性或可行性的情况之一的得1分；相关内容存在重大缺陷或者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kern w:val="0"/>
                <w:szCs w:val="24"/>
                <w:highlight w:val="none"/>
              </w:rPr>
              <w:t>文明、环保及安全措施</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kern w:val="0"/>
                <w:szCs w:val="24"/>
                <w:highlight w:val="none"/>
              </w:rPr>
              <w:t>供应商提供完成本项目的文明、环保及安全措施方案（</w:t>
            </w:r>
            <w:r>
              <w:rPr>
                <w:rFonts w:hint="eastAsia" w:asciiTheme="minorEastAsia" w:hAnsiTheme="minorEastAsia" w:eastAsiaTheme="minorEastAsia" w:cstheme="minorEastAsia"/>
                <w:szCs w:val="24"/>
                <w:highlight w:val="none"/>
              </w:rPr>
              <w:t>包含不限于现场保护工作、安装操作规程、</w:t>
            </w:r>
            <w:r>
              <w:rPr>
                <w:rFonts w:hint="eastAsia" w:asciiTheme="minorEastAsia" w:hAnsiTheme="minorEastAsia" w:eastAsiaTheme="minorEastAsia" w:cstheme="minorEastAsia"/>
                <w:szCs w:val="24"/>
                <w:highlight w:val="none"/>
                <w:lang w:val="en-US" w:eastAsia="zh-CN"/>
              </w:rPr>
              <w:t>替换废品</w:t>
            </w:r>
            <w:r>
              <w:rPr>
                <w:rFonts w:hint="eastAsia" w:asciiTheme="minorEastAsia" w:hAnsiTheme="minorEastAsia" w:eastAsiaTheme="minorEastAsia" w:cstheme="minorEastAsia"/>
                <w:szCs w:val="24"/>
                <w:highlight w:val="none"/>
              </w:rPr>
              <w:t>的保存及清理等方面</w:t>
            </w:r>
            <w:r>
              <w:rPr>
                <w:rFonts w:hint="eastAsia" w:asciiTheme="minorEastAsia" w:hAnsiTheme="minorEastAsia" w:eastAsiaTheme="minorEastAsia" w:cstheme="minorEastAsia"/>
                <w:kern w:val="0"/>
                <w:szCs w:val="24"/>
                <w:highlight w:val="none"/>
              </w:rPr>
              <w:t>），文明、环保完整，安全措施有力，科学、合理、可行得5分；文明、环保基本完整，安全措施基本合理、可行得3分；文明、环保欠完整，或安全措施有缺失得1分；</w:t>
            </w:r>
            <w:r>
              <w:rPr>
                <w:rFonts w:hint="eastAsia" w:asciiTheme="minorEastAsia" w:hAnsiTheme="minorEastAsia" w:eastAsiaTheme="minorEastAsia" w:cstheme="minorEastAsia"/>
                <w:szCs w:val="24"/>
                <w:highlight w:val="none"/>
              </w:rPr>
              <w:t>方案存在重大缺陷或</w:t>
            </w:r>
            <w:r>
              <w:rPr>
                <w:rFonts w:hint="eastAsia" w:asciiTheme="minorEastAsia" w:hAnsiTheme="minorEastAsia" w:eastAsiaTheme="minorEastAsia" w:cstheme="minorEastAsia"/>
                <w:kern w:val="0"/>
                <w:szCs w:val="24"/>
                <w:highlight w:val="none"/>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人员配置</w:t>
            </w:r>
          </w:p>
        </w:tc>
        <w:tc>
          <w:tcPr>
            <w:tcW w:w="515" w:type="dxa"/>
            <w:vAlign w:val="center"/>
          </w:tcPr>
          <w:p>
            <w:pPr>
              <w:widowControl/>
              <w:spacing w:line="240" w:lineRule="auto"/>
              <w:ind w:firstLine="0" w:firstLineChars="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5分</w:t>
            </w:r>
          </w:p>
        </w:tc>
        <w:tc>
          <w:tcPr>
            <w:tcW w:w="6931" w:type="dxa"/>
            <w:vAlign w:val="center"/>
          </w:tcPr>
          <w:p>
            <w:pPr>
              <w:widowControl/>
              <w:spacing w:line="240" w:lineRule="auto"/>
              <w:ind w:firstLine="0" w:firstLineChars="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供应商提供施工人员名录，包括</w:t>
            </w:r>
            <w:r>
              <w:rPr>
                <w:rFonts w:hint="eastAsia" w:asciiTheme="minorEastAsia" w:hAnsiTheme="minorEastAsia" w:eastAsiaTheme="minorEastAsia" w:cstheme="minorEastAsia"/>
                <w:kern w:val="0"/>
                <w:szCs w:val="24"/>
                <w:highlight w:val="none"/>
              </w:rPr>
              <w:t>专职管理人员、专职安全管理人员、技术岗位工人等。人员配备齐全、实力强、具备丰富项目经验，职能分工明确得5分；人员配备基本齐全、具备一定的项目经验，职能分工清晰得3 分；团队人员实力差、具备项目经验不足，职能分工不明确，</w:t>
            </w:r>
            <w:r>
              <w:rPr>
                <w:rFonts w:hint="eastAsia" w:asciiTheme="minorEastAsia" w:hAnsiTheme="minorEastAsia" w:eastAsiaTheme="minorEastAsia" w:cstheme="minorEastAsia"/>
                <w:szCs w:val="24"/>
                <w:highlight w:val="none"/>
              </w:rPr>
              <w:t>方案存在重大缺陷</w:t>
            </w:r>
            <w:r>
              <w:rPr>
                <w:rFonts w:hint="eastAsia" w:asciiTheme="minorEastAsia" w:hAnsiTheme="minorEastAsia" w:eastAsiaTheme="minorEastAsia" w:cstheme="minorEastAsia"/>
                <w:kern w:val="0"/>
                <w:szCs w:val="24"/>
                <w:highlight w:val="none"/>
              </w:rPr>
              <w:t>或未提供得0分。</w:t>
            </w:r>
          </w:p>
        </w:tc>
      </w:tr>
    </w:tbl>
    <w:p>
      <w:pPr>
        <w:ind w:firstLine="198" w:firstLineChars="82"/>
        <w:rPr>
          <w:b/>
          <w:highlight w:val="none"/>
        </w:rPr>
      </w:pPr>
    </w:p>
    <w:p>
      <w:pPr>
        <w:ind w:firstLine="480"/>
        <w:rPr>
          <w:rFonts w:asciiTheme="minorEastAsia" w:hAnsiTheme="minorEastAsia" w:eastAsiaTheme="minorEastAsia"/>
          <w:szCs w:val="24"/>
          <w:highlight w:val="none"/>
        </w:rPr>
      </w:pPr>
    </w:p>
    <w:p>
      <w:pPr>
        <w:ind w:firstLine="480"/>
        <w:rPr>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958" w:right="1803" w:bottom="1440" w:left="1803" w:header="851" w:footer="992" w:gutter="0"/>
          <w:pgNumType w:start="0"/>
          <w:cols w:space="0" w:num="1"/>
          <w:titlePg/>
          <w:docGrid w:type="lines" w:linePitch="328" w:charSpace="0"/>
        </w:sectPr>
      </w:pPr>
      <w:r>
        <w:rPr>
          <w:highlight w:val="none"/>
        </w:rPr>
        <w:br w:type="page"/>
      </w:r>
    </w:p>
    <w:p>
      <w:pPr>
        <w:pStyle w:val="36"/>
        <w:numPr>
          <w:ilvl w:val="0"/>
          <w:numId w:val="0"/>
        </w:numPr>
        <w:ind w:left="420" w:firstLine="643" w:firstLineChars="200"/>
        <w:rPr>
          <w:sz w:val="32"/>
          <w:szCs w:val="32"/>
          <w:highlight w:val="none"/>
        </w:rPr>
      </w:pPr>
      <w:bookmarkStart w:id="8" w:name="_Toc98330355"/>
      <w:bookmarkStart w:id="9" w:name="_Toc107324765"/>
      <w:r>
        <w:rPr>
          <w:rFonts w:hint="eastAsia"/>
          <w:sz w:val="32"/>
          <w:szCs w:val="32"/>
          <w:highlight w:val="none"/>
        </w:rPr>
        <w:t>第五章 申报文件格式</w:t>
      </w:r>
      <w:bookmarkEnd w:id="8"/>
      <w:bookmarkEnd w:id="9"/>
    </w:p>
    <w:p>
      <w:pPr>
        <w:pStyle w:val="40"/>
        <w:ind w:firstLine="480"/>
        <w:rPr>
          <w:highlight w:val="none"/>
        </w:rPr>
        <w:sectPr>
          <w:pgSz w:w="11906" w:h="16838"/>
          <w:pgMar w:top="958" w:right="1803" w:bottom="1440" w:left="1803" w:header="851" w:footer="992" w:gutter="0"/>
          <w:cols w:space="0" w:num="1"/>
          <w:docGrid w:type="lines" w:linePitch="328" w:charSpace="0"/>
        </w:sectPr>
      </w:pPr>
      <w:r>
        <w:rPr>
          <w:rFonts w:hint="eastAsia"/>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highlight w:val="none"/>
        </w:rPr>
        <w:t>文件</w:t>
      </w:r>
      <w:r>
        <w:rPr>
          <w:rFonts w:hint="eastAsia"/>
          <w:highlight w:val="none"/>
        </w:rPr>
        <w:t>应按规定的份数提交。格式如下：</w:t>
      </w:r>
    </w:p>
    <w:p>
      <w:pPr>
        <w:pStyle w:val="11"/>
        <w:pBdr>
          <w:bottom w:val="none" w:color="auto" w:sz="0" w:space="0"/>
        </w:pBdr>
        <w:tabs>
          <w:tab w:val="clear" w:pos="4153"/>
          <w:tab w:val="clear" w:pos="8306"/>
        </w:tabs>
        <w:spacing w:line="480" w:lineRule="auto"/>
        <w:ind w:firstLine="0" w:firstLineChars="0"/>
        <w:jc w:val="both"/>
        <w:rPr>
          <w:highlight w:val="none"/>
        </w:rPr>
      </w:pPr>
    </w:p>
    <w:p>
      <w:pPr>
        <w:snapToGrid w:val="0"/>
        <w:spacing w:line="480" w:lineRule="auto"/>
        <w:ind w:firstLine="0" w:firstLineChars="0"/>
        <w:rPr>
          <w:rFonts w:eastAsia="黑体"/>
          <w:bCs/>
          <w:sz w:val="52"/>
          <w:szCs w:val="52"/>
          <w:highlight w:val="none"/>
        </w:rPr>
      </w:pPr>
    </w:p>
    <w:p>
      <w:pPr>
        <w:snapToGrid w:val="0"/>
        <w:spacing w:line="480" w:lineRule="auto"/>
        <w:ind w:firstLine="0" w:firstLineChars="0"/>
        <w:jc w:val="center"/>
        <w:rPr>
          <w:rFonts w:eastAsia="黑体"/>
          <w:bCs/>
          <w:sz w:val="52"/>
          <w:szCs w:val="52"/>
          <w:highlight w:val="none"/>
        </w:rPr>
      </w:pPr>
    </w:p>
    <w:p>
      <w:pPr>
        <w:pStyle w:val="35"/>
        <w:numPr>
          <w:ilvl w:val="0"/>
          <w:numId w:val="0"/>
        </w:numPr>
        <w:ind w:left="-1050"/>
        <w:jc w:val="center"/>
        <w:rPr>
          <w:sz w:val="40"/>
          <w:highlight w:val="none"/>
        </w:rPr>
      </w:pPr>
      <w:r>
        <w:rPr>
          <w:rFonts w:hint="eastAsia"/>
          <w:sz w:val="40"/>
          <w:highlight w:val="none"/>
        </w:rPr>
        <w:t>资格文件（格式）</w:t>
      </w:r>
    </w:p>
    <w:p>
      <w:pPr>
        <w:snapToGrid w:val="0"/>
        <w:spacing w:line="480" w:lineRule="auto"/>
        <w:ind w:left="1915" w:firstLine="480"/>
        <w:rPr>
          <w:highlight w:val="none"/>
        </w:rPr>
      </w:pPr>
    </w:p>
    <w:p>
      <w:pPr>
        <w:snapToGrid w:val="0"/>
        <w:spacing w:line="480" w:lineRule="auto"/>
        <w:ind w:left="1915"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snapToGrid w:val="0"/>
        <w:spacing w:line="480" w:lineRule="auto"/>
        <w:ind w:left="1915" w:firstLine="480"/>
        <w:rPr>
          <w:highlight w:val="none"/>
        </w:rPr>
      </w:pPr>
    </w:p>
    <w:p>
      <w:pPr>
        <w:snapToGrid w:val="0"/>
        <w:spacing w:line="480" w:lineRule="auto"/>
        <w:ind w:left="1915" w:firstLine="480"/>
        <w:rPr>
          <w:highlight w:val="none"/>
        </w:rPr>
      </w:pPr>
    </w:p>
    <w:p>
      <w:pPr>
        <w:snapToGrid w:val="0"/>
        <w:spacing w:line="480" w:lineRule="auto"/>
        <w:ind w:firstLine="643"/>
        <w:jc w:val="left"/>
        <w:rPr>
          <w:rFonts w:eastAsia="仿宋_GB2312"/>
          <w:highlight w:val="none"/>
        </w:rPr>
      </w:pPr>
      <w:r>
        <w:rPr>
          <w:rFonts w:hint="eastAsia" w:eastAsia="仿宋_GB2312"/>
          <w:b/>
          <w:sz w:val="32"/>
          <w:szCs w:val="32"/>
          <w:highlight w:val="none"/>
        </w:rPr>
        <w:t>项目名称</w:t>
      </w:r>
      <w:r>
        <w:rPr>
          <w:rFonts w:hint="eastAsia" w:eastAsia="仿宋_GB2312"/>
          <w:sz w:val="32"/>
          <w:szCs w:val="32"/>
          <w:highlight w:val="none"/>
        </w:rPr>
        <w:t>：</w:t>
      </w:r>
      <w:r>
        <w:rPr>
          <w:rFonts w:hint="eastAsia" w:eastAsia="仿宋_GB2312"/>
          <w:sz w:val="32"/>
          <w:szCs w:val="32"/>
          <w:highlight w:val="none"/>
          <w:u w:val="single"/>
        </w:rPr>
        <w:t xml:space="preserve">                        </w:t>
      </w:r>
    </w:p>
    <w:p>
      <w:pPr>
        <w:snapToGrid w:val="0"/>
        <w:spacing w:line="480" w:lineRule="auto"/>
        <w:ind w:firstLine="643"/>
        <w:jc w:val="left"/>
        <w:rPr>
          <w:rFonts w:eastAsia="仿宋_GB2312"/>
          <w:sz w:val="32"/>
          <w:szCs w:val="32"/>
          <w:highlight w:val="none"/>
          <w:u w:val="single"/>
        </w:rPr>
      </w:pPr>
      <w:r>
        <w:rPr>
          <w:rFonts w:hint="eastAsia" w:eastAsia="仿宋_GB2312"/>
          <w:b/>
          <w:sz w:val="32"/>
          <w:szCs w:val="32"/>
          <w:highlight w:val="none"/>
        </w:rPr>
        <w:t>供应商名称：</w:t>
      </w:r>
      <w:r>
        <w:rPr>
          <w:rFonts w:hint="eastAsia" w:eastAsia="仿宋_GB2312"/>
          <w:sz w:val="32"/>
          <w:szCs w:val="32"/>
          <w:highlight w:val="none"/>
          <w:u w:val="single"/>
        </w:rPr>
        <w:t xml:space="preserve">                      （加盖公章）</w:t>
      </w:r>
    </w:p>
    <w:p>
      <w:pPr>
        <w:snapToGrid w:val="0"/>
        <w:spacing w:line="480" w:lineRule="auto"/>
        <w:ind w:firstLine="643"/>
        <w:jc w:val="left"/>
        <w:rPr>
          <w:rFonts w:eastAsia="仿宋_GB2312"/>
          <w:bCs/>
          <w:sz w:val="32"/>
          <w:highlight w:val="none"/>
          <w:u w:val="single"/>
        </w:rPr>
      </w:pPr>
      <w:r>
        <w:rPr>
          <w:rFonts w:hint="eastAsia" w:eastAsia="仿宋_GB2312"/>
          <w:b/>
          <w:sz w:val="32"/>
          <w:highlight w:val="none"/>
        </w:rPr>
        <w:t>日期</w:t>
      </w:r>
      <w:r>
        <w:rPr>
          <w:rFonts w:hint="eastAsia" w:eastAsia="仿宋_GB2312"/>
          <w:sz w:val="32"/>
          <w:highlight w:val="none"/>
        </w:rPr>
        <w:t>：</w:t>
      </w:r>
      <w:r>
        <w:rPr>
          <w:rFonts w:hint="eastAsia" w:eastAsia="仿宋_GB2312"/>
          <w:sz w:val="32"/>
          <w:szCs w:val="32"/>
          <w:highlight w:val="none"/>
          <w:u w:val="single"/>
        </w:rPr>
        <w:t xml:space="preserve">                            </w:t>
      </w:r>
    </w:p>
    <w:p>
      <w:pPr>
        <w:widowControl/>
        <w:spacing w:line="240" w:lineRule="auto"/>
        <w:ind w:firstLine="480"/>
        <w:jc w:val="left"/>
        <w:rPr>
          <w:highlight w:val="none"/>
        </w:rPr>
        <w:sectPr>
          <w:headerReference r:id="rId12" w:type="first"/>
          <w:footerReference r:id="rId14" w:type="first"/>
          <w:headerReference r:id="rId11" w:type="default"/>
          <w:footerReference r:id="rId13" w:type="default"/>
          <w:pgSz w:w="11906" w:h="16838"/>
          <w:pgMar w:top="958" w:right="1803" w:bottom="1440" w:left="1803" w:header="851" w:footer="992" w:gutter="0"/>
          <w:cols w:space="0" w:num="1"/>
          <w:docGrid w:type="lines" w:linePitch="328" w:charSpace="0"/>
        </w:sectPr>
      </w:pPr>
    </w:p>
    <w:p>
      <w:pPr>
        <w:pStyle w:val="40"/>
        <w:ind w:firstLine="480"/>
        <w:rPr>
          <w:highlight w:val="none"/>
        </w:rPr>
      </w:pPr>
    </w:p>
    <w:p>
      <w:pPr>
        <w:pStyle w:val="40"/>
        <w:ind w:firstLine="0" w:firstLineChars="0"/>
        <w:jc w:val="center"/>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资格文件目录</w:t>
      </w:r>
    </w:p>
    <w:p>
      <w:pPr>
        <w:pStyle w:val="40"/>
        <w:numPr>
          <w:ilvl w:val="0"/>
          <w:numId w:val="4"/>
        </w:num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法定代表人身份证明和法人代表授权书（法定代表人申报仅需提供法定代表人身份证明）（原件加盖公章）</w:t>
      </w:r>
    </w:p>
    <w:p>
      <w:pPr>
        <w:pStyle w:val="40"/>
        <w:numPr>
          <w:ilvl w:val="0"/>
          <w:numId w:val="4"/>
        </w:numPr>
        <w:ind w:firstLine="480"/>
        <w:rPr>
          <w:rFonts w:ascii="Times New Roman" w:hAnsi="Times New Roman" w:cs="Times New Roman" w:eastAsiaTheme="minorEastAsia"/>
          <w:szCs w:val="24"/>
          <w:highlight w:val="none"/>
        </w:rPr>
      </w:pPr>
      <w:r>
        <w:rPr>
          <w:rFonts w:ascii="Times New Roman" w:hAnsi="Times New Roman" w:cs="Times New Roman" w:eastAsiaTheme="minorEastAsia"/>
          <w:szCs w:val="24"/>
          <w:highlight w:val="none"/>
        </w:rPr>
        <w:t>法人或者其他组织的有效营业执照等证明文件（复印件加盖公章）</w:t>
      </w:r>
    </w:p>
    <w:p>
      <w:pPr>
        <w:pStyle w:val="40"/>
        <w:numPr>
          <w:ilvl w:val="0"/>
          <w:numId w:val="4"/>
        </w:numPr>
        <w:ind w:firstLine="480"/>
        <w:rPr>
          <w:rFonts w:ascii="Times New Roman" w:hAnsi="Times New Roman" w:cs="Times New Roman" w:eastAsiaTheme="minorEastAsia"/>
          <w:szCs w:val="24"/>
          <w:highlight w:val="none"/>
        </w:rPr>
      </w:pPr>
      <w:r>
        <w:rPr>
          <w:rFonts w:hint="eastAsia" w:ascii="Times New Roman" w:hAnsi="Times New Roman" w:cs="Times New Roman" w:eastAsiaTheme="minorEastAsia"/>
          <w:szCs w:val="24"/>
          <w:highlight w:val="none"/>
        </w:rPr>
        <w:t>申报人承诺函（格式，加盖公章）</w:t>
      </w:r>
    </w:p>
    <w:p>
      <w:pPr>
        <w:pStyle w:val="40"/>
        <w:ind w:firstLine="0" w:firstLineChars="0"/>
        <w:rPr>
          <w:rFonts w:ascii="Times New Roman" w:hAnsi="Times New Roman" w:cs="Times New Roman" w:eastAsiaTheme="minorEastAsia"/>
          <w:szCs w:val="24"/>
          <w:highlight w:val="none"/>
        </w:rPr>
      </w:pPr>
    </w:p>
    <w:p>
      <w:pPr>
        <w:ind w:firstLine="480"/>
        <w:rPr>
          <w:rFonts w:asciiTheme="minorEastAsia" w:hAnsiTheme="minorEastAsia" w:eastAsiaTheme="minorEastAsia"/>
          <w:szCs w:val="24"/>
          <w:highlight w:val="none"/>
        </w:rPr>
      </w:pPr>
      <w:r>
        <w:rPr>
          <w:rFonts w:asciiTheme="minorEastAsia" w:hAnsiTheme="minorEastAsia" w:eastAsiaTheme="minorEastAsia"/>
          <w:szCs w:val="24"/>
          <w:highlight w:val="none"/>
        </w:rPr>
        <w:br w:type="page"/>
      </w:r>
    </w:p>
    <w:p>
      <w:pPr>
        <w:pStyle w:val="40"/>
        <w:ind w:firstLine="0" w:firstLineChars="0"/>
        <w:rPr>
          <w:rFonts w:asciiTheme="minorEastAsia" w:hAnsiTheme="minorEastAsia" w:eastAsiaTheme="minorEastAsia"/>
          <w:szCs w:val="24"/>
          <w:highlight w:val="none"/>
        </w:rPr>
      </w:pPr>
    </w:p>
    <w:p>
      <w:pPr>
        <w:pStyle w:val="42"/>
        <w:numPr>
          <w:ilvl w:val="0"/>
          <w:numId w:val="5"/>
        </w:numPr>
        <w:ind w:firstLineChars="0"/>
        <w:rPr>
          <w:rFonts w:ascii="Times New Roman" w:hAnsi="Times New Roman"/>
          <w:highlight w:val="none"/>
        </w:rPr>
      </w:pPr>
      <w:r>
        <w:rPr>
          <w:rFonts w:ascii="Times New Roman" w:hAnsi="Times New Roman"/>
          <w:highlight w:val="none"/>
        </w:rPr>
        <w:t>法定代表人身份证明和法人代表授权书</w:t>
      </w:r>
    </w:p>
    <w:p>
      <w:pPr>
        <w:ind w:firstLine="482"/>
        <w:jc w:val="center"/>
        <w:rPr>
          <w:rFonts w:ascii="Times New Roman" w:hAnsi="Times New Roman" w:cs="Times New Roman"/>
          <w:bCs/>
          <w:sz w:val="28"/>
          <w:szCs w:val="28"/>
          <w:highlight w:val="none"/>
        </w:rPr>
      </w:pPr>
      <w:r>
        <w:rPr>
          <w:rFonts w:ascii="Times New Roman" w:hAnsi="Times New Roman" w:cs="Times New Roman"/>
          <w:b/>
          <w:highlight w:val="none"/>
        </w:rPr>
        <w:t>法定代表人身份证明书（格式）</w:t>
      </w:r>
    </w:p>
    <w:p>
      <w:pPr>
        <w:ind w:firstLine="482"/>
        <w:rPr>
          <w:rFonts w:ascii="Times New Roman" w:hAnsi="Times New Roman" w:cs="Times New Roman"/>
          <w:b/>
          <w:bCs/>
          <w:highlight w:val="none"/>
        </w:rPr>
      </w:pPr>
    </w:p>
    <w:p>
      <w:pPr>
        <w:spacing w:after="164" w:afterLines="50"/>
        <w:ind w:firstLine="480"/>
        <w:rPr>
          <w:rFonts w:ascii="Times New Roman" w:hAnsi="Times New Roman" w:cs="Times New Roman"/>
          <w:highlight w:val="none"/>
        </w:rPr>
      </w:pPr>
      <w:r>
        <w:rPr>
          <w:rFonts w:ascii="Times New Roman" w:hAnsi="Times New Roman" w:cs="Times New Roman"/>
          <w:highlight w:val="none"/>
        </w:rPr>
        <w:t>单位名称：</w:t>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 xml:space="preserve">                  </w:t>
      </w:r>
      <w:r>
        <w:rPr>
          <w:rFonts w:ascii="Times New Roman" w:hAnsi="Times New Roman" w:cs="Times New Roman"/>
          <w:highlight w:val="none"/>
          <w:u w:val="single"/>
        </w:rPr>
        <w:tab/>
      </w:r>
      <w:r>
        <w:rPr>
          <w:rFonts w:ascii="Times New Roman" w:hAnsi="Times New Roman" w:cs="Times New Roman"/>
          <w:highlight w:val="none"/>
          <w:u w:val="single"/>
        </w:rPr>
        <w:tab/>
      </w:r>
    </w:p>
    <w:p>
      <w:pPr>
        <w:spacing w:after="164" w:afterLines="50"/>
        <w:ind w:firstLine="480"/>
        <w:rPr>
          <w:rFonts w:ascii="Times New Roman" w:hAnsi="Times New Roman" w:cs="Times New Roman"/>
          <w:highlight w:val="none"/>
          <w:u w:val="single"/>
        </w:rPr>
      </w:pPr>
      <w:r>
        <w:rPr>
          <w:rFonts w:ascii="Times New Roman" w:hAnsi="Times New Roman" w:cs="Times New Roman"/>
          <w:highlight w:val="none"/>
        </w:rPr>
        <w:t>单位性质：</w:t>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 xml:space="preserve">                   </w:t>
      </w:r>
      <w:r>
        <w:rPr>
          <w:rFonts w:ascii="Times New Roman" w:hAnsi="Times New Roman" w:cs="Times New Roman"/>
          <w:highlight w:val="none"/>
          <w:u w:val="single"/>
        </w:rPr>
        <w:tab/>
      </w:r>
      <w:r>
        <w:rPr>
          <w:rFonts w:ascii="Times New Roman" w:hAnsi="Times New Roman" w:cs="Times New Roman"/>
          <w:highlight w:val="none"/>
          <w:u w:val="single"/>
        </w:rPr>
        <w:tab/>
      </w:r>
    </w:p>
    <w:p>
      <w:pPr>
        <w:spacing w:after="164" w:afterLines="50"/>
        <w:ind w:firstLine="480"/>
        <w:rPr>
          <w:rFonts w:ascii="Times New Roman" w:hAnsi="Times New Roman" w:cs="Times New Roman"/>
          <w:highlight w:val="none"/>
          <w:u w:val="single"/>
        </w:rPr>
      </w:pPr>
      <w:r>
        <w:rPr>
          <w:rFonts w:ascii="Times New Roman" w:hAnsi="Times New Roman" w:cs="Times New Roman"/>
          <w:highlight w:val="none"/>
        </w:rPr>
        <w:t>地    址：</w:t>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 xml:space="preserve">  </w:t>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 xml:space="preserve">       </w:t>
      </w:r>
      <w:r>
        <w:rPr>
          <w:rFonts w:ascii="Times New Roman" w:hAnsi="Times New Roman" w:cs="Times New Roman"/>
          <w:highlight w:val="none"/>
          <w:u w:val="single"/>
        </w:rPr>
        <w:tab/>
      </w:r>
      <w:r>
        <w:rPr>
          <w:rFonts w:ascii="Times New Roman" w:hAnsi="Times New Roman" w:cs="Times New Roman"/>
          <w:highlight w:val="none"/>
          <w:u w:val="single"/>
        </w:rPr>
        <w:t xml:space="preserve">                       </w:t>
      </w:r>
      <w:r>
        <w:rPr>
          <w:rFonts w:ascii="Times New Roman" w:hAnsi="Times New Roman" w:cs="Times New Roman"/>
          <w:highlight w:val="none"/>
          <w:u w:val="single"/>
        </w:rPr>
        <w:tab/>
      </w:r>
    </w:p>
    <w:p>
      <w:pPr>
        <w:spacing w:after="164" w:afterLines="50"/>
        <w:ind w:firstLine="480"/>
        <w:rPr>
          <w:rFonts w:ascii="Times New Roman" w:hAnsi="Times New Roman" w:cs="Times New Roman"/>
          <w:highlight w:val="none"/>
        </w:rPr>
      </w:pPr>
      <w:r>
        <w:rPr>
          <w:rFonts w:ascii="Times New Roman" w:hAnsi="Times New Roman" w:cs="Times New Roman"/>
          <w:highlight w:val="none"/>
        </w:rPr>
        <w:t>成立时间：</w:t>
      </w:r>
      <w:r>
        <w:rPr>
          <w:rFonts w:ascii="Times New Roman" w:hAnsi="Times New Roman" w:cs="Times New Roman"/>
          <w:highlight w:val="none"/>
          <w:u w:val="single"/>
        </w:rPr>
        <w:t xml:space="preserve">        </w:t>
      </w:r>
      <w:r>
        <w:rPr>
          <w:rFonts w:ascii="Times New Roman" w:hAnsi="Times New Roman" w:cs="Times New Roman"/>
          <w:highlight w:val="none"/>
        </w:rPr>
        <w:t>年</w:t>
      </w:r>
      <w:r>
        <w:rPr>
          <w:rFonts w:ascii="Times New Roman" w:hAnsi="Times New Roman" w:cs="Times New Roman"/>
          <w:highlight w:val="none"/>
          <w:u w:val="single"/>
        </w:rPr>
        <w:t xml:space="preserve">       </w:t>
      </w:r>
      <w:r>
        <w:rPr>
          <w:rFonts w:ascii="Times New Roman" w:hAnsi="Times New Roman" w:cs="Times New Roman"/>
          <w:highlight w:val="none"/>
        </w:rPr>
        <w:t>月</w:t>
      </w:r>
      <w:r>
        <w:rPr>
          <w:rFonts w:ascii="Times New Roman" w:hAnsi="Times New Roman" w:cs="Times New Roman"/>
          <w:highlight w:val="none"/>
          <w:u w:val="single"/>
        </w:rPr>
        <w:t xml:space="preserve">        </w:t>
      </w:r>
      <w:r>
        <w:rPr>
          <w:rFonts w:ascii="Times New Roman" w:hAnsi="Times New Roman" w:cs="Times New Roman"/>
          <w:highlight w:val="none"/>
        </w:rPr>
        <w:t>日</w:t>
      </w:r>
    </w:p>
    <w:p>
      <w:pPr>
        <w:spacing w:after="164" w:afterLines="50"/>
        <w:ind w:firstLine="480"/>
        <w:rPr>
          <w:rFonts w:ascii="Times New Roman" w:hAnsi="Times New Roman" w:cs="Times New Roman"/>
          <w:highlight w:val="none"/>
          <w:u w:val="single"/>
        </w:rPr>
      </w:pPr>
      <w:r>
        <w:rPr>
          <w:rFonts w:ascii="Times New Roman" w:hAnsi="Times New Roman" w:cs="Times New Roman"/>
          <w:highlight w:val="none"/>
        </w:rPr>
        <w:t>经营期限：</w:t>
      </w:r>
      <w:r>
        <w:rPr>
          <w:rFonts w:ascii="Times New Roman" w:hAnsi="Times New Roman" w:cs="Times New Roman"/>
          <w:highlight w:val="none"/>
          <w:u w:val="single"/>
        </w:rPr>
        <w:tab/>
      </w:r>
      <w:r>
        <w:rPr>
          <w:rFonts w:ascii="Times New Roman" w:hAnsi="Times New Roman" w:cs="Times New Roman"/>
          <w:highlight w:val="none"/>
          <w:u w:val="single"/>
        </w:rPr>
        <w:t xml:space="preserve">                                                </w:t>
      </w:r>
      <w:r>
        <w:rPr>
          <w:rFonts w:ascii="Times New Roman" w:hAnsi="Times New Roman" w:cs="Times New Roman"/>
          <w:highlight w:val="none"/>
          <w:u w:val="single"/>
        </w:rPr>
        <w:tab/>
      </w:r>
    </w:p>
    <w:p>
      <w:pPr>
        <w:spacing w:after="164" w:afterLines="50"/>
        <w:ind w:firstLine="480"/>
        <w:rPr>
          <w:rFonts w:ascii="Times New Roman" w:hAnsi="Times New Roman" w:cs="Times New Roman"/>
          <w:highlight w:val="none"/>
          <w:u w:val="single"/>
        </w:rPr>
      </w:pPr>
      <w:r>
        <w:rPr>
          <w:rFonts w:ascii="Times New Roman" w:hAnsi="Times New Roman" w:cs="Times New Roman"/>
          <w:highlight w:val="none"/>
        </w:rPr>
        <w:t>姓    名：</w:t>
      </w:r>
      <w:r>
        <w:rPr>
          <w:rFonts w:ascii="Times New Roman" w:hAnsi="Times New Roman" w:cs="Times New Roman"/>
          <w:highlight w:val="none"/>
          <w:u w:val="single"/>
        </w:rPr>
        <w:t xml:space="preserve">          </w:t>
      </w:r>
      <w:r>
        <w:rPr>
          <w:rFonts w:ascii="Times New Roman" w:hAnsi="Times New Roman" w:cs="Times New Roman"/>
          <w:highlight w:val="none"/>
        </w:rPr>
        <w:t xml:space="preserve"> 性别：</w:t>
      </w:r>
      <w:r>
        <w:rPr>
          <w:rFonts w:ascii="Times New Roman" w:hAnsi="Times New Roman" w:cs="Times New Roman"/>
          <w:highlight w:val="none"/>
          <w:u w:val="single"/>
        </w:rPr>
        <w:t xml:space="preserve">       </w:t>
      </w:r>
      <w:r>
        <w:rPr>
          <w:rFonts w:ascii="Times New Roman" w:hAnsi="Times New Roman" w:cs="Times New Roman"/>
          <w:highlight w:val="none"/>
        </w:rPr>
        <w:t>年龄：</w:t>
      </w:r>
      <w:r>
        <w:rPr>
          <w:rFonts w:ascii="Times New Roman" w:hAnsi="Times New Roman" w:cs="Times New Roman"/>
          <w:highlight w:val="none"/>
          <w:u w:val="single"/>
        </w:rPr>
        <w:t xml:space="preserve">       </w:t>
      </w:r>
      <w:r>
        <w:rPr>
          <w:rFonts w:ascii="Times New Roman" w:hAnsi="Times New Roman" w:cs="Times New Roman"/>
          <w:highlight w:val="none"/>
        </w:rPr>
        <w:t xml:space="preserve"> 职务：</w:t>
      </w:r>
      <w:r>
        <w:rPr>
          <w:rFonts w:ascii="Times New Roman" w:hAnsi="Times New Roman" w:cs="Times New Roman"/>
          <w:highlight w:val="none"/>
          <w:u w:val="single"/>
        </w:rPr>
        <w:tab/>
      </w:r>
      <w:r>
        <w:rPr>
          <w:rFonts w:ascii="Times New Roman" w:hAnsi="Times New Roman" w:cs="Times New Roman"/>
          <w:highlight w:val="none"/>
          <w:u w:val="single"/>
        </w:rPr>
        <w:tab/>
      </w:r>
      <w:r>
        <w:rPr>
          <w:rFonts w:ascii="Times New Roman" w:hAnsi="Times New Roman" w:cs="Times New Roman"/>
          <w:highlight w:val="none"/>
          <w:u w:val="single"/>
        </w:rPr>
        <w:t xml:space="preserve">   </w:t>
      </w:r>
    </w:p>
    <w:p>
      <w:pPr>
        <w:spacing w:after="164" w:afterLines="50"/>
        <w:ind w:firstLine="480"/>
        <w:rPr>
          <w:rFonts w:ascii="Times New Roman" w:hAnsi="Times New Roman" w:cs="Times New Roman"/>
          <w:highlight w:val="none"/>
        </w:rPr>
      </w:pPr>
      <w:r>
        <w:rPr>
          <w:rFonts w:ascii="Times New Roman" w:hAnsi="Times New Roman" w:cs="Times New Roman"/>
          <w:highlight w:val="none"/>
        </w:rPr>
        <w:t>身份证号：</w:t>
      </w:r>
      <w:r>
        <w:rPr>
          <w:rFonts w:ascii="Times New Roman" w:hAnsi="Times New Roman" w:cs="Times New Roman"/>
          <w:highlight w:val="none"/>
          <w:u w:val="single"/>
        </w:rPr>
        <w:t xml:space="preserve">                                                   </w:t>
      </w:r>
    </w:p>
    <w:p>
      <w:pPr>
        <w:spacing w:after="164" w:afterLines="50"/>
        <w:ind w:firstLine="480"/>
        <w:rPr>
          <w:rFonts w:ascii="Times New Roman" w:hAnsi="Times New Roman" w:cs="Times New Roman"/>
          <w:highlight w:val="none"/>
        </w:rPr>
      </w:pPr>
      <w:r>
        <w:rPr>
          <w:rFonts w:ascii="Times New Roman" w:hAnsi="Times New Roman" w:cs="Times New Roman"/>
          <w:highlight w:val="none"/>
        </w:rPr>
        <w:t>系</w:t>
      </w:r>
      <w:r>
        <w:rPr>
          <w:rFonts w:ascii="Times New Roman" w:hAnsi="Times New Roman" w:cs="Times New Roman"/>
          <w:highlight w:val="none"/>
          <w:u w:val="single"/>
        </w:rPr>
        <w:t xml:space="preserve">          （供应商单位名称）         </w:t>
      </w:r>
      <w:r>
        <w:rPr>
          <w:rFonts w:ascii="Times New Roman" w:hAnsi="Times New Roman" w:cs="Times New Roman"/>
          <w:highlight w:val="none"/>
        </w:rPr>
        <w:t>的法定代表人。</w:t>
      </w:r>
    </w:p>
    <w:p>
      <w:pPr>
        <w:spacing w:after="164" w:afterLines="50"/>
        <w:ind w:firstLine="480"/>
        <w:rPr>
          <w:rFonts w:ascii="Times New Roman" w:hAnsi="Times New Roman" w:cs="Times New Roman"/>
          <w:highlight w:val="none"/>
        </w:rPr>
      </w:pPr>
      <w:r>
        <w:rPr>
          <w:rFonts w:ascii="Times New Roman" w:hAnsi="Times New Roman" w:cs="Times New Roman"/>
          <w:highlight w:val="none"/>
        </w:rPr>
        <w:t>特此证明。</w:t>
      </w:r>
    </w:p>
    <w:p>
      <w:pPr>
        <w:spacing w:after="164" w:afterLines="50"/>
        <w:ind w:firstLine="480"/>
        <w:rPr>
          <w:rFonts w:ascii="Times New Roman" w:hAnsi="Times New Roman" w:cs="Times New Roman"/>
          <w:highlight w:val="none"/>
        </w:rPr>
      </w:pPr>
      <w:r>
        <w:rPr>
          <w:rFonts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4"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QJvIG/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highlight w:val="none"/>
        </w:rPr>
      </w:pPr>
    </w:p>
    <w:p>
      <w:pPr>
        <w:tabs>
          <w:tab w:val="left" w:pos="720"/>
          <w:tab w:val="left" w:pos="900"/>
        </w:tabs>
        <w:ind w:firstLine="480"/>
        <w:rPr>
          <w:rFonts w:ascii="Times New Roman" w:hAnsi="Times New Roman" w:cs="Times New Roman"/>
          <w:highlight w:val="none"/>
        </w:rPr>
      </w:pPr>
    </w:p>
    <w:p>
      <w:pPr>
        <w:tabs>
          <w:tab w:val="left" w:pos="720"/>
          <w:tab w:val="left" w:pos="900"/>
        </w:tabs>
        <w:ind w:firstLine="480"/>
        <w:rPr>
          <w:rFonts w:ascii="Times New Roman" w:hAnsi="Times New Roman" w:cs="Times New Roman"/>
          <w:highlight w:val="none"/>
        </w:rPr>
      </w:pPr>
    </w:p>
    <w:p>
      <w:pPr>
        <w:tabs>
          <w:tab w:val="left" w:pos="720"/>
          <w:tab w:val="left" w:pos="900"/>
        </w:tabs>
        <w:ind w:firstLine="480"/>
        <w:rPr>
          <w:rFonts w:ascii="Times New Roman" w:hAnsi="Times New Roman" w:cs="Times New Roman"/>
          <w:highlight w:val="none"/>
        </w:rPr>
      </w:pPr>
    </w:p>
    <w:p>
      <w:pPr>
        <w:tabs>
          <w:tab w:val="left" w:pos="720"/>
          <w:tab w:val="left" w:pos="900"/>
        </w:tabs>
        <w:ind w:firstLine="480"/>
        <w:rPr>
          <w:rFonts w:ascii="Times New Roman" w:hAnsi="Times New Roman" w:cs="Times New Roman"/>
          <w:highlight w:val="none"/>
        </w:rPr>
      </w:pPr>
    </w:p>
    <w:p>
      <w:pPr>
        <w:tabs>
          <w:tab w:val="left" w:pos="720"/>
          <w:tab w:val="left" w:pos="900"/>
        </w:tabs>
        <w:ind w:firstLine="480"/>
        <w:rPr>
          <w:rFonts w:ascii="Times New Roman" w:hAnsi="Times New Roman" w:cs="Times New Roman"/>
          <w:highlight w:val="none"/>
        </w:rPr>
      </w:pPr>
    </w:p>
    <w:p>
      <w:pPr>
        <w:tabs>
          <w:tab w:val="left" w:pos="720"/>
          <w:tab w:val="left" w:pos="900"/>
        </w:tabs>
        <w:ind w:firstLine="480"/>
        <w:rPr>
          <w:rFonts w:ascii="Times New Roman" w:hAnsi="Times New Roman" w:cs="Times New Roman"/>
          <w:highlight w:val="none"/>
        </w:rPr>
      </w:pPr>
    </w:p>
    <w:p>
      <w:pPr>
        <w:tabs>
          <w:tab w:val="left" w:pos="720"/>
          <w:tab w:val="left" w:pos="900"/>
        </w:tabs>
        <w:ind w:firstLine="480"/>
        <w:rPr>
          <w:rFonts w:ascii="Times New Roman" w:hAnsi="Times New Roman" w:cs="Times New Roman"/>
          <w:highlight w:val="none"/>
        </w:rPr>
      </w:pPr>
      <w:r>
        <w:rPr>
          <w:rFonts w:ascii="Times New Roman" w:hAnsi="Times New Roman" w:cs="Times New Roman"/>
          <w:highlight w:val="none"/>
        </w:rPr>
        <w:t>供应商名称（加盖公章）：</w:t>
      </w:r>
      <w:r>
        <w:rPr>
          <w:rFonts w:ascii="Times New Roman" w:hAnsi="Times New Roman" w:cs="Times New Roman"/>
          <w:highlight w:val="none"/>
          <w:u w:val="single"/>
        </w:rPr>
        <w:t xml:space="preserve">                        </w:t>
      </w:r>
    </w:p>
    <w:p>
      <w:pPr>
        <w:ind w:firstLine="480"/>
        <w:rPr>
          <w:rFonts w:ascii="Times New Roman" w:hAnsi="Times New Roman" w:cs="Times New Roman"/>
          <w:highlight w:val="none"/>
        </w:rPr>
      </w:pPr>
      <w:r>
        <w:rPr>
          <w:rFonts w:ascii="Times New Roman" w:hAnsi="Times New Roman" w:cs="Times New Roman"/>
          <w:highlight w:val="none"/>
        </w:rPr>
        <w:t>日    期：</w:t>
      </w:r>
      <w:r>
        <w:rPr>
          <w:rFonts w:ascii="Times New Roman" w:hAnsi="Times New Roman" w:cs="Times New Roman"/>
          <w:highlight w:val="none"/>
          <w:u w:val="single"/>
        </w:rPr>
        <w:t xml:space="preserve">      </w:t>
      </w:r>
      <w:r>
        <w:rPr>
          <w:rFonts w:ascii="Times New Roman" w:hAnsi="Times New Roman" w:cs="Times New Roman"/>
          <w:highlight w:val="none"/>
        </w:rPr>
        <w:t>年</w:t>
      </w:r>
      <w:r>
        <w:rPr>
          <w:rFonts w:ascii="Times New Roman" w:hAnsi="Times New Roman" w:cs="Times New Roman"/>
          <w:highlight w:val="none"/>
          <w:u w:val="single"/>
        </w:rPr>
        <w:t xml:space="preserve">     </w:t>
      </w:r>
      <w:r>
        <w:rPr>
          <w:rFonts w:ascii="Times New Roman" w:hAnsi="Times New Roman" w:cs="Times New Roman"/>
          <w:highlight w:val="none"/>
        </w:rPr>
        <w:t>月</w:t>
      </w:r>
      <w:r>
        <w:rPr>
          <w:rFonts w:ascii="Times New Roman" w:hAnsi="Times New Roman" w:cs="Times New Roman"/>
          <w:highlight w:val="none"/>
          <w:u w:val="single"/>
        </w:rPr>
        <w:t xml:space="preserve">     </w:t>
      </w:r>
      <w:r>
        <w:rPr>
          <w:rFonts w:ascii="Times New Roman" w:hAnsi="Times New Roman" w:cs="Times New Roman"/>
          <w:highlight w:val="none"/>
        </w:rPr>
        <w:t>日</w:t>
      </w:r>
    </w:p>
    <w:p>
      <w:pPr>
        <w:widowControl/>
        <w:ind w:firstLine="480"/>
        <w:jc w:val="center"/>
        <w:rPr>
          <w:rFonts w:ascii="Times New Roman" w:hAnsi="Times New Roman" w:cs="Times New Roman"/>
          <w:highlight w:val="none"/>
        </w:rPr>
      </w:pPr>
    </w:p>
    <w:p>
      <w:pPr>
        <w:ind w:firstLine="480"/>
        <w:rPr>
          <w:rFonts w:ascii="Times New Roman" w:hAnsi="Times New Roman" w:cs="Times New Roman"/>
          <w:highlight w:val="none"/>
        </w:rPr>
      </w:pPr>
    </w:p>
    <w:p>
      <w:pPr>
        <w:ind w:firstLine="482"/>
        <w:jc w:val="center"/>
        <w:rPr>
          <w:rFonts w:ascii="Times New Roman" w:hAnsi="Times New Roman" w:cs="Times New Roman"/>
          <w:b/>
          <w:highlight w:val="none"/>
        </w:rPr>
      </w:pPr>
      <w:r>
        <w:rPr>
          <w:rFonts w:ascii="Times New Roman" w:hAnsi="Times New Roman" w:cs="Times New Roman"/>
          <w:b/>
          <w:highlight w:val="none"/>
        </w:rPr>
        <w:t>法定代表人授权书（格式）</w:t>
      </w:r>
    </w:p>
    <w:p>
      <w:pPr>
        <w:ind w:firstLine="480"/>
        <w:rPr>
          <w:rFonts w:ascii="Times New Roman" w:hAnsi="Times New Roman" w:cs="Times New Roman"/>
          <w:highlight w:val="none"/>
        </w:rPr>
      </w:pPr>
    </w:p>
    <w:p>
      <w:pPr>
        <w:ind w:right="-48" w:rightChars="-20" w:firstLine="480"/>
        <w:rPr>
          <w:rFonts w:ascii="Times New Roman" w:hAnsi="Times New Roman" w:cs="Times New Roman"/>
          <w:highlight w:val="none"/>
        </w:rPr>
      </w:pPr>
      <w:r>
        <w:rPr>
          <w:rFonts w:ascii="Times New Roman" w:hAnsi="Times New Roman" w:cs="Times New Roman"/>
          <w:highlight w:val="none"/>
        </w:rPr>
        <w:t>致</w:t>
      </w:r>
      <w:r>
        <w:rPr>
          <w:rFonts w:ascii="Times New Roman" w:hAnsi="Times New Roman" w:cs="Times New Roman"/>
          <w:highlight w:val="none"/>
          <w:u w:val="single"/>
        </w:rPr>
        <w:t>（中国科学技术馆）</w:t>
      </w:r>
      <w:r>
        <w:rPr>
          <w:rFonts w:ascii="Times New Roman" w:hAnsi="Times New Roman" w:cs="Times New Roman"/>
          <w:highlight w:val="none"/>
        </w:rPr>
        <w:t>：</w:t>
      </w:r>
    </w:p>
    <w:p>
      <w:pPr>
        <w:pStyle w:val="43"/>
        <w:ind w:firstLine="480"/>
        <w:rPr>
          <w:rFonts w:ascii="Times New Roman" w:hAnsi="Times New Roman" w:cs="Times New Roman"/>
          <w:highlight w:val="none"/>
        </w:rPr>
      </w:pPr>
    </w:p>
    <w:p>
      <w:pPr>
        <w:pStyle w:val="43"/>
        <w:ind w:firstLine="480"/>
        <w:rPr>
          <w:rFonts w:ascii="Times New Roman" w:hAnsi="Times New Roman" w:cs="Times New Roman"/>
          <w:highlight w:val="none"/>
        </w:rPr>
      </w:pPr>
      <w:r>
        <w:rPr>
          <w:rFonts w:ascii="Times New Roman" w:hAnsi="Times New Roman" w:cs="Times New Roman"/>
          <w:highlight w:val="none"/>
          <w:u w:val="single"/>
        </w:rPr>
        <w:t>（供应商全称）</w:t>
      </w:r>
      <w:r>
        <w:rPr>
          <w:rFonts w:ascii="Times New Roman" w:hAnsi="Times New Roman" w:cs="Times New Roman"/>
          <w:highlight w:val="none"/>
        </w:rPr>
        <w:t>的在下面签字【或签章】的</w:t>
      </w:r>
      <w:r>
        <w:rPr>
          <w:rFonts w:ascii="Times New Roman" w:hAnsi="Times New Roman" w:cs="Times New Roman"/>
          <w:highlight w:val="none"/>
          <w:u w:val="single"/>
        </w:rPr>
        <w:t>（法人代表姓名）</w:t>
      </w:r>
      <w:r>
        <w:rPr>
          <w:rFonts w:ascii="Times New Roman" w:hAnsi="Times New Roman" w:cs="Times New Roman"/>
          <w:highlight w:val="none"/>
        </w:rPr>
        <w:t>代表本单位授权</w:t>
      </w:r>
      <w:r>
        <w:rPr>
          <w:rFonts w:ascii="Times New Roman" w:hAnsi="Times New Roman" w:cs="Times New Roman"/>
          <w:highlight w:val="none"/>
          <w:u w:val="single"/>
        </w:rPr>
        <w:t>（被授权人姓名）</w:t>
      </w:r>
      <w:r>
        <w:rPr>
          <w:rFonts w:ascii="Times New Roman" w:hAnsi="Times New Roman" w:cs="Times New Roman"/>
          <w:highlight w:val="none"/>
        </w:rPr>
        <w:t>为本公司的合法代理人，就</w:t>
      </w:r>
      <w:r>
        <w:rPr>
          <w:rFonts w:ascii="Times New Roman" w:hAnsi="Times New Roman" w:cs="Times New Roman"/>
          <w:highlight w:val="none"/>
          <w:u w:val="single"/>
        </w:rPr>
        <w:t>（项目名称）</w:t>
      </w:r>
      <w:r>
        <w:rPr>
          <w:rFonts w:ascii="Times New Roman" w:hAnsi="Times New Roman" w:cs="Times New Roman"/>
          <w:highlight w:val="none"/>
        </w:rPr>
        <w:t>的申报，以本单位名义处理一切与之有关的事务。</w:t>
      </w:r>
    </w:p>
    <w:p>
      <w:pPr>
        <w:ind w:left="720" w:right="-48" w:rightChars="-20" w:firstLine="480"/>
        <w:rPr>
          <w:rFonts w:ascii="Times New Roman" w:hAnsi="Times New Roman" w:cs="Times New Roman"/>
          <w:highlight w:val="none"/>
        </w:rPr>
      </w:pPr>
    </w:p>
    <w:p>
      <w:pPr>
        <w:ind w:left="720" w:right="-48" w:rightChars="-20" w:firstLine="480"/>
        <w:rPr>
          <w:rFonts w:ascii="Times New Roman" w:hAnsi="Times New Roman" w:cs="Times New Roman"/>
          <w:highlight w:val="none"/>
        </w:rPr>
      </w:pPr>
    </w:p>
    <w:p>
      <w:pPr>
        <w:ind w:left="3259" w:leftChars="1358" w:firstLine="482"/>
        <w:rPr>
          <w:rFonts w:ascii="Times New Roman" w:hAnsi="Times New Roman" w:cs="Times New Roman"/>
          <w:b/>
          <w:bCs/>
          <w:highlight w:val="none"/>
        </w:rPr>
      </w:pPr>
      <w:r>
        <w:rPr>
          <w:rFonts w:ascii="Times New Roman" w:hAnsi="Times New Roman" w:cs="Times New Roman"/>
          <w:b/>
          <w:bCs/>
          <w:highlight w:val="none"/>
        </w:rPr>
        <w:t>法人代表签字或签章：</w:t>
      </w:r>
    </w:p>
    <w:p>
      <w:pPr>
        <w:ind w:left="3259" w:leftChars="1358" w:firstLine="482"/>
        <w:rPr>
          <w:rFonts w:ascii="Times New Roman" w:hAnsi="Times New Roman" w:cs="Times New Roman"/>
          <w:b/>
          <w:bCs/>
          <w:highlight w:val="none"/>
        </w:rPr>
      </w:pPr>
    </w:p>
    <w:p>
      <w:pPr>
        <w:ind w:left="3259" w:leftChars="1358" w:firstLine="482"/>
        <w:rPr>
          <w:rFonts w:ascii="Times New Roman" w:hAnsi="Times New Roman" w:cs="Times New Roman"/>
          <w:b/>
          <w:bCs/>
          <w:highlight w:val="none"/>
        </w:rPr>
      </w:pPr>
      <w:r>
        <w:rPr>
          <w:rFonts w:ascii="Times New Roman" w:hAnsi="Times New Roman" w:cs="Times New Roman"/>
          <w:b/>
          <w:bCs/>
          <w:highlight w:val="none"/>
        </w:rPr>
        <w:t>被授权人签字：</w:t>
      </w:r>
    </w:p>
    <w:p>
      <w:pPr>
        <w:ind w:left="3259" w:leftChars="1358" w:firstLine="482"/>
        <w:rPr>
          <w:rFonts w:ascii="Times New Roman" w:hAnsi="Times New Roman" w:cs="Times New Roman"/>
          <w:b/>
          <w:bCs/>
          <w:highlight w:val="none"/>
        </w:rPr>
      </w:pPr>
    </w:p>
    <w:p>
      <w:pPr>
        <w:ind w:left="3259" w:leftChars="1358" w:firstLine="482"/>
        <w:rPr>
          <w:rFonts w:ascii="Times New Roman" w:hAnsi="Times New Roman" w:cs="Times New Roman"/>
          <w:b/>
          <w:bCs/>
          <w:highlight w:val="none"/>
        </w:rPr>
      </w:pPr>
      <w:r>
        <w:rPr>
          <w:rFonts w:ascii="Times New Roman" w:hAnsi="Times New Roman" w:cs="Times New Roman"/>
          <w:b/>
          <w:bCs/>
          <w:highlight w:val="none"/>
        </w:rPr>
        <w:t>供应商名称（加盖公章）：</w:t>
      </w:r>
    </w:p>
    <w:p>
      <w:pPr>
        <w:ind w:left="3259" w:leftChars="1358" w:firstLine="482"/>
        <w:rPr>
          <w:rFonts w:ascii="Times New Roman" w:hAnsi="Times New Roman" w:cs="Times New Roman"/>
          <w:highlight w:val="none"/>
        </w:rPr>
      </w:pPr>
      <w:r>
        <w:rPr>
          <w:rFonts w:ascii="Times New Roman" w:hAnsi="Times New Roman" w:cs="Times New Roman"/>
          <w:b/>
          <w:bCs/>
          <w:highlight w:val="none"/>
        </w:rPr>
        <w:t>日期：</w:t>
      </w:r>
    </w:p>
    <w:p>
      <w:pPr>
        <w:ind w:left="720" w:right="-48" w:rightChars="-20" w:firstLine="480"/>
        <w:rPr>
          <w:rFonts w:ascii="Times New Roman" w:hAnsi="Times New Roman" w:cs="Times New Roman"/>
          <w:highlight w:val="none"/>
        </w:rPr>
      </w:pPr>
    </w:p>
    <w:p>
      <w:pPr>
        <w:pStyle w:val="43"/>
        <w:ind w:firstLine="480"/>
        <w:rPr>
          <w:rFonts w:ascii="Times New Roman" w:hAnsi="Times New Roman" w:cs="Times New Roman"/>
          <w:highlight w:val="none"/>
        </w:rPr>
      </w:pPr>
      <w:r>
        <w:rPr>
          <w:rFonts w:ascii="Times New Roman" w:hAnsi="Times New Roman" w:cs="Times New Roman"/>
          <w:highlight w:val="none"/>
        </w:rPr>
        <w:t>后附：</w:t>
      </w:r>
      <w:r>
        <w:rPr>
          <w:rFonts w:ascii="Times New Roman" w:hAnsi="Times New Roman" w:cs="Times New Roman"/>
          <w:b/>
          <w:bCs/>
          <w:highlight w:val="none"/>
        </w:rPr>
        <w:t>（法人和被授权人身份证明复印件）</w:t>
      </w:r>
    </w:p>
    <w:p>
      <w:pPr>
        <w:pStyle w:val="43"/>
        <w:ind w:firstLine="480"/>
        <w:rPr>
          <w:rFonts w:ascii="Times New Roman" w:hAnsi="Times New Roman" w:cs="Times New Roman"/>
          <w:highlight w:val="none"/>
        </w:rPr>
      </w:pPr>
      <w:r>
        <w:rPr>
          <w:rFonts w:ascii="Times New Roman" w:hAnsi="Times New Roman" w:cs="Times New Roman"/>
          <w:highlight w:val="none"/>
        </w:rPr>
        <w:t>被授权人姓名：</w:t>
      </w:r>
    </w:p>
    <w:p>
      <w:pPr>
        <w:pStyle w:val="43"/>
        <w:ind w:firstLine="480"/>
        <w:rPr>
          <w:rFonts w:ascii="Times New Roman" w:hAnsi="Times New Roman" w:cs="Times New Roman"/>
          <w:highlight w:val="none"/>
        </w:rPr>
      </w:pPr>
      <w:r>
        <w:rPr>
          <w:rFonts w:ascii="Times New Roman" w:hAnsi="Times New Roman" w:cs="Times New Roman"/>
          <w:highlight w:val="none"/>
        </w:rPr>
        <w:t>职务：</w:t>
      </w:r>
    </w:p>
    <w:p>
      <w:pPr>
        <w:pStyle w:val="43"/>
        <w:ind w:firstLine="480"/>
        <w:rPr>
          <w:rFonts w:ascii="Times New Roman" w:hAnsi="Times New Roman" w:cs="Times New Roman"/>
          <w:highlight w:val="none"/>
        </w:rPr>
      </w:pPr>
      <w:r>
        <w:rPr>
          <w:rFonts w:ascii="Times New Roman" w:hAnsi="Times New Roman" w:cs="Times New Roman"/>
          <w:highlight w:val="none"/>
        </w:rPr>
        <w:t>详细通信地址：</w:t>
      </w:r>
    </w:p>
    <w:p>
      <w:pPr>
        <w:pStyle w:val="43"/>
        <w:ind w:firstLine="480"/>
        <w:rPr>
          <w:rFonts w:ascii="Times New Roman" w:hAnsi="Times New Roman" w:cs="Times New Roman"/>
          <w:highlight w:val="none"/>
        </w:rPr>
      </w:pPr>
      <w:r>
        <w:rPr>
          <w:rFonts w:ascii="Times New Roman" w:hAnsi="Times New Roman" w:cs="Times New Roman"/>
          <w:highlight w:val="none"/>
        </w:rPr>
        <w:t>邮政编码：</w:t>
      </w:r>
    </w:p>
    <w:p>
      <w:pPr>
        <w:pStyle w:val="43"/>
        <w:ind w:firstLine="480"/>
        <w:rPr>
          <w:rFonts w:ascii="Times New Roman" w:hAnsi="Times New Roman" w:cs="Times New Roman"/>
          <w:highlight w:val="none"/>
        </w:rPr>
      </w:pPr>
      <w:r>
        <w:rPr>
          <w:rFonts w:ascii="Times New Roman" w:hAnsi="Times New Roman" w:cs="Times New Roman"/>
          <w:highlight w:val="none"/>
        </w:rPr>
        <w:t>传真：</w:t>
      </w:r>
    </w:p>
    <w:p>
      <w:pPr>
        <w:pStyle w:val="43"/>
        <w:ind w:firstLine="480"/>
        <w:rPr>
          <w:rFonts w:ascii="Times New Roman" w:hAnsi="Times New Roman" w:cs="Times New Roman"/>
          <w:highlight w:val="none"/>
        </w:rPr>
      </w:pPr>
      <w:r>
        <w:rPr>
          <w:rFonts w:ascii="Times New Roman" w:hAnsi="Times New Roman" w:cs="Times New Roman"/>
          <w:highlight w:val="none"/>
        </w:rPr>
        <w:t>电话：</w:t>
      </w:r>
    </w:p>
    <w:p>
      <w:pPr>
        <w:widowControl/>
        <w:spacing w:line="240" w:lineRule="auto"/>
        <w:ind w:firstLine="480"/>
        <w:jc w:val="left"/>
        <w:rPr>
          <w:rFonts w:ascii="Times New Roman" w:hAnsi="Times New Roman" w:cs="Times New Roman"/>
          <w:highlight w:val="none"/>
        </w:rPr>
      </w:pPr>
      <w:r>
        <w:rPr>
          <w:rFonts w:ascii="Times New Roman" w:hAnsi="Times New Roman" w:cs="Times New Roman"/>
          <w:highlight w:val="none"/>
        </w:rPr>
        <w:br w:type="page"/>
      </w:r>
    </w:p>
    <w:p>
      <w:pPr>
        <w:pStyle w:val="42"/>
        <w:numPr>
          <w:ilvl w:val="0"/>
          <w:numId w:val="5"/>
        </w:numPr>
        <w:ind w:firstLineChars="0"/>
        <w:rPr>
          <w:rFonts w:ascii="Times New Roman" w:hAnsi="Times New Roman"/>
          <w:highlight w:val="none"/>
        </w:rPr>
      </w:pPr>
      <w:r>
        <w:rPr>
          <w:rFonts w:ascii="Times New Roman" w:hAnsi="Times New Roman"/>
          <w:highlight w:val="none"/>
        </w:rPr>
        <w:t>法人或者其他组织的营业执照等证明文件</w:t>
      </w:r>
    </w:p>
    <w:p>
      <w:pPr>
        <w:ind w:firstLine="480"/>
        <w:rPr>
          <w:rFonts w:ascii="Times New Roman" w:hAnsi="Times New Roman" w:cs="Times New Roman"/>
          <w:highlight w:val="none"/>
        </w:rPr>
      </w:pPr>
      <w:r>
        <w:rPr>
          <w:rFonts w:ascii="Times New Roman" w:hAnsi="Times New Roman" w:cs="Times New Roman"/>
          <w:highlight w:val="none"/>
        </w:rPr>
        <w:t>（供应商为企业的，提供营业执照复印件；供应商为事业单位的，提供事业单位法人证书复印件加盖公章）</w:t>
      </w:r>
    </w:p>
    <w:p>
      <w:pPr>
        <w:pStyle w:val="42"/>
        <w:numPr>
          <w:ilvl w:val="0"/>
          <w:numId w:val="5"/>
        </w:numPr>
        <w:ind w:firstLineChars="0"/>
        <w:rPr>
          <w:rFonts w:ascii="Times New Roman" w:hAnsi="Times New Roman"/>
          <w:highlight w:val="none"/>
        </w:rPr>
      </w:pPr>
      <w:r>
        <w:rPr>
          <w:rFonts w:hint="eastAsia" w:ascii="Times New Roman" w:hAnsi="Times New Roman"/>
          <w:highlight w:val="none"/>
        </w:rPr>
        <w:t>申报人承诺函</w:t>
      </w:r>
    </w:p>
    <w:p>
      <w:pPr>
        <w:pStyle w:val="43"/>
        <w:ind w:firstLine="480"/>
        <w:rPr>
          <w:rFonts w:ascii="Times New Roman" w:hAnsi="Times New Roman" w:cs="Times New Roman"/>
          <w:highlight w:val="none"/>
        </w:rPr>
      </w:pPr>
      <w:r>
        <w:rPr>
          <w:rFonts w:hint="eastAsia" w:ascii="Times New Roman" w:hAnsi="Times New Roman" w:cs="Times New Roman"/>
          <w:highlight w:val="none"/>
        </w:rPr>
        <w:t>致：中国科学技术馆</w:t>
      </w:r>
    </w:p>
    <w:p>
      <w:pPr>
        <w:pStyle w:val="43"/>
        <w:ind w:firstLine="480"/>
        <w:rPr>
          <w:rFonts w:ascii="Times New Roman" w:hAnsi="Times New Roman" w:cs="Times New Roman"/>
          <w:highlight w:val="none"/>
        </w:rPr>
      </w:pPr>
      <w:r>
        <w:rPr>
          <w:rFonts w:hint="eastAsia" w:ascii="Times New Roman" w:hAnsi="Times New Roman" w:cs="Times New Roman"/>
          <w:highlight w:val="none"/>
        </w:rPr>
        <w:t>在参与本次项目申报中，我单位承诺：</w:t>
      </w:r>
    </w:p>
    <w:p>
      <w:pPr>
        <w:pStyle w:val="43"/>
        <w:ind w:firstLine="480"/>
        <w:rPr>
          <w:rFonts w:ascii="Times New Roman" w:hAnsi="Times New Roman" w:cs="Times New Roman"/>
          <w:highlight w:val="none"/>
        </w:rPr>
      </w:pPr>
      <w:r>
        <w:rPr>
          <w:rFonts w:hint="eastAsia" w:ascii="Times New Roman" w:hAnsi="Times New Roman" w:cs="Times New Roman"/>
          <w:highlight w:val="none"/>
        </w:rPr>
        <w:t>（一）</w:t>
      </w:r>
      <w:r>
        <w:rPr>
          <w:rFonts w:ascii="Times New Roman" w:hAnsi="Times New Roman" w:cs="Times New Roman"/>
          <w:highlight w:val="none"/>
        </w:rPr>
        <w:tab/>
      </w:r>
      <w:r>
        <w:rPr>
          <w:rFonts w:ascii="Times New Roman" w:hAnsi="Times New Roman" w:cs="Times New Roman"/>
          <w:highlight w:val="none"/>
        </w:rPr>
        <w:t>具有良好的商业信誉和健全的财务会计制度；</w:t>
      </w:r>
    </w:p>
    <w:p>
      <w:pPr>
        <w:pStyle w:val="43"/>
        <w:ind w:firstLine="480"/>
        <w:rPr>
          <w:rFonts w:ascii="Times New Roman" w:hAnsi="Times New Roman" w:cs="Times New Roman"/>
          <w:highlight w:val="none"/>
        </w:rPr>
      </w:pPr>
      <w:r>
        <w:rPr>
          <w:rFonts w:hint="eastAsia" w:ascii="Times New Roman" w:hAnsi="Times New Roman" w:cs="Times New Roman"/>
          <w:highlight w:val="none"/>
        </w:rPr>
        <w:t>（二）</w:t>
      </w:r>
      <w:r>
        <w:rPr>
          <w:rFonts w:ascii="Times New Roman" w:hAnsi="Times New Roman" w:cs="Times New Roman"/>
          <w:highlight w:val="none"/>
        </w:rPr>
        <w:tab/>
      </w:r>
      <w:r>
        <w:rPr>
          <w:rFonts w:ascii="Times New Roman" w:hAnsi="Times New Roman" w:cs="Times New Roman"/>
          <w:highlight w:val="none"/>
        </w:rPr>
        <w:t>具有履行合同所必需的设备和专业技术能力；</w:t>
      </w:r>
    </w:p>
    <w:p>
      <w:pPr>
        <w:pStyle w:val="43"/>
        <w:ind w:firstLine="480"/>
        <w:rPr>
          <w:rFonts w:ascii="Times New Roman" w:hAnsi="Times New Roman" w:cs="Times New Roman"/>
          <w:highlight w:val="none"/>
        </w:rPr>
      </w:pPr>
      <w:r>
        <w:rPr>
          <w:rFonts w:hint="eastAsia" w:ascii="Times New Roman" w:hAnsi="Times New Roman" w:cs="Times New Roman"/>
          <w:highlight w:val="none"/>
        </w:rPr>
        <w:t>（三）</w:t>
      </w:r>
      <w:r>
        <w:rPr>
          <w:rFonts w:ascii="Times New Roman" w:hAnsi="Times New Roman" w:cs="Times New Roman"/>
          <w:highlight w:val="none"/>
        </w:rPr>
        <w:tab/>
      </w:r>
      <w:r>
        <w:rPr>
          <w:rFonts w:ascii="Times New Roman" w:hAnsi="Times New Roman" w:cs="Times New Roman"/>
          <w:highlight w:val="none"/>
        </w:rPr>
        <w:t>有依法缴纳税收和社会保障资金的良好记录；</w:t>
      </w:r>
    </w:p>
    <w:p>
      <w:pPr>
        <w:pStyle w:val="43"/>
        <w:ind w:firstLine="480"/>
        <w:rPr>
          <w:rFonts w:ascii="Times New Roman" w:hAnsi="Times New Roman" w:cs="Times New Roman"/>
          <w:highlight w:val="none"/>
        </w:rPr>
      </w:pPr>
      <w:r>
        <w:rPr>
          <w:rFonts w:hint="eastAsia" w:ascii="Times New Roman" w:hAnsi="Times New Roman" w:cs="Times New Roman"/>
          <w:highlight w:val="none"/>
        </w:rPr>
        <w:t>（四）</w:t>
      </w:r>
      <w:r>
        <w:rPr>
          <w:rFonts w:ascii="Times New Roman" w:hAnsi="Times New Roman" w:cs="Times New Roman"/>
          <w:highlight w:val="none"/>
        </w:rPr>
        <w:tab/>
      </w:r>
      <w:r>
        <w:rPr>
          <w:rFonts w:ascii="Times New Roman" w:hAnsi="Times New Roman" w:cs="Times New Roman"/>
          <w:highlight w:val="none"/>
        </w:rPr>
        <w:t>参加</w:t>
      </w:r>
      <w:r>
        <w:rPr>
          <w:rFonts w:hint="eastAsia" w:ascii="Times New Roman" w:hAnsi="Times New Roman" w:cs="Times New Roman"/>
          <w:highlight w:val="none"/>
        </w:rPr>
        <w:t>申报</w:t>
      </w:r>
      <w:r>
        <w:rPr>
          <w:rFonts w:ascii="Times New Roman" w:hAnsi="Times New Roman" w:cs="Times New Roman"/>
          <w:highlight w:val="none"/>
        </w:rPr>
        <w:t>活动前三年内，在经营活动中没有重大违法记录（重大违法记录指因违法经营受到刑事处罚或者责令停产停业、吊销许可证或者执照、较大数额罚款等行政处罚）；</w:t>
      </w:r>
    </w:p>
    <w:p>
      <w:pPr>
        <w:pStyle w:val="43"/>
        <w:ind w:firstLine="480"/>
        <w:rPr>
          <w:rFonts w:ascii="Times New Roman" w:hAnsi="Times New Roman" w:cs="Times New Roman"/>
          <w:highlight w:val="none"/>
        </w:rPr>
      </w:pPr>
      <w:r>
        <w:rPr>
          <w:rFonts w:hint="eastAsia" w:ascii="Times New Roman" w:hAnsi="Times New Roman" w:cs="Times New Roman"/>
          <w:highlight w:val="none"/>
        </w:rPr>
        <w:t>（五）</w:t>
      </w:r>
      <w:r>
        <w:rPr>
          <w:rFonts w:ascii="Times New Roman" w:hAnsi="Times New Roman" w:cs="Times New Roman"/>
          <w:highlight w:val="none"/>
        </w:rPr>
        <w:tab/>
      </w:r>
      <w:r>
        <w:rPr>
          <w:rFonts w:ascii="Times New Roman" w:hAnsi="Times New Roman" w:cs="Times New Roman"/>
          <w:highlight w:val="none"/>
        </w:rPr>
        <w:t>我单位不存在为采购项目提供整体设计、规范编制或者项目管理、监理、检测等服务后，再参加该采购项目的其他采购活动的情形；</w:t>
      </w:r>
    </w:p>
    <w:p>
      <w:pPr>
        <w:pStyle w:val="43"/>
        <w:ind w:firstLine="480"/>
        <w:rPr>
          <w:rFonts w:ascii="Times New Roman" w:hAnsi="Times New Roman" w:cs="Times New Roman"/>
          <w:highlight w:val="none"/>
        </w:rPr>
      </w:pPr>
      <w:r>
        <w:rPr>
          <w:rFonts w:hint="eastAsia" w:ascii="Times New Roman" w:hAnsi="Times New Roman" w:cs="Times New Roman"/>
          <w:highlight w:val="none"/>
        </w:rPr>
        <w:t>（七）</w:t>
      </w:r>
      <w:r>
        <w:rPr>
          <w:rFonts w:ascii="Times New Roman" w:hAnsi="Times New Roman" w:cs="Times New Roman"/>
          <w:highlight w:val="none"/>
        </w:rPr>
        <w:tab/>
      </w:r>
      <w:r>
        <w:rPr>
          <w:rFonts w:ascii="Times New Roman" w:hAnsi="Times New Roman" w:cs="Times New Roman"/>
          <w:highlight w:val="none"/>
        </w:rPr>
        <w:t>与我单位存在“单位负责人为同一人或者存在直接控股、管理关系”的其他法人单位信息如下（如有，不论其是否参加同一合同项下的</w:t>
      </w:r>
      <w:r>
        <w:rPr>
          <w:rFonts w:hint="eastAsia" w:ascii="Times New Roman" w:hAnsi="Times New Roman" w:cs="Times New Roman"/>
          <w:highlight w:val="none"/>
        </w:rPr>
        <w:t>申报</w:t>
      </w:r>
      <w:r>
        <w:rPr>
          <w:rFonts w:ascii="Times New Roman" w:hAnsi="Times New Roman" w:cs="Times New Roman"/>
          <w:highlight w:val="none"/>
        </w:rPr>
        <w:t>活动均须填写）：</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24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序号</w:t>
            </w:r>
          </w:p>
        </w:tc>
        <w:tc>
          <w:tcPr>
            <w:tcW w:w="4574" w:type="dxa"/>
            <w:vAlign w:val="center"/>
          </w:tcPr>
          <w:p>
            <w:pPr>
              <w:spacing w:line="24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单位名称</w:t>
            </w:r>
          </w:p>
        </w:tc>
        <w:tc>
          <w:tcPr>
            <w:tcW w:w="2976" w:type="dxa"/>
            <w:vAlign w:val="center"/>
          </w:tcPr>
          <w:p>
            <w:pPr>
              <w:spacing w:line="24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24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1</w:t>
            </w:r>
          </w:p>
        </w:tc>
        <w:tc>
          <w:tcPr>
            <w:tcW w:w="4574" w:type="dxa"/>
            <w:vAlign w:val="center"/>
          </w:tcPr>
          <w:p>
            <w:pPr>
              <w:spacing w:line="240" w:lineRule="auto"/>
              <w:ind w:firstLine="0" w:firstLineChars="0"/>
              <w:jc w:val="center"/>
              <w:rPr>
                <w:rFonts w:ascii="Times New Roman" w:hAnsi="Times New Roman" w:cs="Times New Roman"/>
                <w:szCs w:val="24"/>
                <w:highlight w:val="none"/>
              </w:rPr>
            </w:pPr>
          </w:p>
        </w:tc>
        <w:tc>
          <w:tcPr>
            <w:tcW w:w="2976" w:type="dxa"/>
            <w:vAlign w:val="center"/>
          </w:tcPr>
          <w:p>
            <w:pPr>
              <w:spacing w:line="240" w:lineRule="auto"/>
              <w:ind w:firstLine="0" w:firstLineChars="0"/>
              <w:jc w:val="center"/>
              <w:rPr>
                <w:rFonts w:ascii="Times New Roman" w:hAnsi="Times New Roman" w:cs="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24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2</w:t>
            </w:r>
          </w:p>
        </w:tc>
        <w:tc>
          <w:tcPr>
            <w:tcW w:w="4574" w:type="dxa"/>
            <w:vAlign w:val="center"/>
          </w:tcPr>
          <w:p>
            <w:pPr>
              <w:spacing w:line="240" w:lineRule="auto"/>
              <w:ind w:firstLine="0" w:firstLineChars="0"/>
              <w:jc w:val="center"/>
              <w:rPr>
                <w:rFonts w:ascii="Times New Roman" w:hAnsi="Times New Roman" w:cs="Times New Roman"/>
                <w:szCs w:val="24"/>
                <w:highlight w:val="none"/>
              </w:rPr>
            </w:pPr>
          </w:p>
        </w:tc>
        <w:tc>
          <w:tcPr>
            <w:tcW w:w="2976" w:type="dxa"/>
            <w:vAlign w:val="center"/>
          </w:tcPr>
          <w:p>
            <w:pPr>
              <w:spacing w:line="240" w:lineRule="auto"/>
              <w:ind w:firstLine="0" w:firstLineChars="0"/>
              <w:jc w:val="center"/>
              <w:rPr>
                <w:rFonts w:ascii="Times New Roman" w:hAnsi="Times New Roman" w:cs="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24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w:t>
            </w:r>
          </w:p>
        </w:tc>
        <w:tc>
          <w:tcPr>
            <w:tcW w:w="4574" w:type="dxa"/>
            <w:vAlign w:val="center"/>
          </w:tcPr>
          <w:p>
            <w:pPr>
              <w:spacing w:line="240" w:lineRule="auto"/>
              <w:ind w:firstLine="0" w:firstLineChars="0"/>
              <w:jc w:val="center"/>
              <w:rPr>
                <w:rFonts w:ascii="Times New Roman" w:hAnsi="Times New Roman" w:cs="Times New Roman"/>
                <w:szCs w:val="24"/>
                <w:highlight w:val="none"/>
              </w:rPr>
            </w:pPr>
          </w:p>
        </w:tc>
        <w:tc>
          <w:tcPr>
            <w:tcW w:w="2976" w:type="dxa"/>
            <w:vAlign w:val="center"/>
          </w:tcPr>
          <w:p>
            <w:pPr>
              <w:spacing w:line="240" w:lineRule="auto"/>
              <w:ind w:firstLine="0" w:firstLineChars="0"/>
              <w:jc w:val="center"/>
              <w:rPr>
                <w:rFonts w:ascii="Times New Roman" w:hAnsi="Times New Roman" w:cs="Times New Roman"/>
                <w:szCs w:val="24"/>
                <w:highlight w:val="none"/>
              </w:rPr>
            </w:pPr>
          </w:p>
        </w:tc>
      </w:tr>
    </w:tbl>
    <w:p>
      <w:pPr>
        <w:pStyle w:val="43"/>
        <w:ind w:firstLine="480"/>
        <w:rPr>
          <w:rFonts w:ascii="Times New Roman" w:hAnsi="Times New Roman" w:cs="Times New Roman"/>
          <w:highlight w:val="none"/>
        </w:rPr>
      </w:pPr>
      <w:r>
        <w:rPr>
          <w:rFonts w:hint="eastAsia" w:ascii="Times New Roman" w:hAnsi="Times New Roman" w:cs="Times New Roman"/>
          <w:highlight w:val="none"/>
        </w:rPr>
        <w:t>（八）申报价格须包含本申报项目中全部内容，如分项报价表有缺漏视为已含在其他各项报价中，将不对申报价格进行调整。所报响应报价（即总价金额）与按单价汇总金额不一致的，以单价金额计算结果为准。</w:t>
      </w:r>
    </w:p>
    <w:p>
      <w:pPr>
        <w:pStyle w:val="43"/>
        <w:ind w:firstLine="480"/>
        <w:rPr>
          <w:rFonts w:ascii="Times New Roman" w:hAnsi="Times New Roman" w:cs="Times New Roman"/>
          <w:highlight w:val="none"/>
        </w:rPr>
      </w:pPr>
      <w:r>
        <w:rPr>
          <w:rFonts w:hint="eastAsia" w:ascii="Times New Roman" w:hAnsi="Times New Roman" w:cs="Times New Roman"/>
          <w:highlight w:val="none"/>
        </w:rPr>
        <w:t>上述声明真实有效，否则我方负全部责任。</w:t>
      </w:r>
    </w:p>
    <w:p>
      <w:pPr>
        <w:pStyle w:val="43"/>
        <w:ind w:firstLine="480"/>
        <w:rPr>
          <w:rFonts w:ascii="Times New Roman" w:hAnsi="Times New Roman" w:cs="Times New Roman"/>
          <w:highlight w:val="none"/>
          <w:u w:val="single"/>
        </w:rPr>
      </w:pPr>
      <w:r>
        <w:rPr>
          <w:rFonts w:ascii="Times New Roman" w:hAnsi="Times New Roman" w:cs="Times New Roman"/>
          <w:highlight w:val="none"/>
        </w:rPr>
        <w:t>供应名称(加盖公章)：</w:t>
      </w:r>
      <w:r>
        <w:rPr>
          <w:rFonts w:ascii="Times New Roman" w:hAnsi="Times New Roman" w:cs="Times New Roman"/>
          <w:highlight w:val="none"/>
          <w:u w:val="single"/>
        </w:rPr>
        <w:t xml:space="preserve">                       </w:t>
      </w:r>
    </w:p>
    <w:p>
      <w:pPr>
        <w:pStyle w:val="43"/>
        <w:ind w:firstLine="480"/>
        <w:rPr>
          <w:rFonts w:ascii="Times New Roman" w:hAnsi="Times New Roman" w:cs="Times New Roman"/>
          <w:highlight w:val="none"/>
          <w:u w:val="single"/>
        </w:rPr>
      </w:pPr>
      <w:r>
        <w:rPr>
          <w:rFonts w:ascii="Times New Roman" w:hAnsi="Times New Roman" w:cs="Times New Roman"/>
          <w:highlight w:val="none"/>
        </w:rPr>
        <w:t>日期：</w:t>
      </w:r>
      <w:r>
        <w:rPr>
          <w:rFonts w:ascii="Times New Roman" w:hAnsi="Times New Roman" w:cs="Times New Roman"/>
          <w:highlight w:val="none"/>
          <w:u w:val="single"/>
        </w:rPr>
        <w:t xml:space="preserve">     </w:t>
      </w:r>
    </w:p>
    <w:p>
      <w:pPr>
        <w:pStyle w:val="42"/>
        <w:ind w:left="982" w:firstLine="0" w:firstLineChars="0"/>
        <w:rPr>
          <w:b w:val="0"/>
          <w:highlight w:val="none"/>
        </w:rPr>
      </w:pPr>
      <w:r>
        <w:rPr>
          <w:b w:val="0"/>
          <w:highlight w:val="none"/>
        </w:rPr>
        <w:br w:type="page"/>
      </w:r>
    </w:p>
    <w:p>
      <w:pPr>
        <w:spacing w:line="580" w:lineRule="exact"/>
        <w:ind w:firstLine="0" w:firstLineChars="0"/>
        <w:rPr>
          <w:rFonts w:ascii="仿宋" w:hAnsi="仿宋" w:eastAsia="仿宋" w:cs="Times New Roman"/>
          <w:sz w:val="28"/>
          <w:szCs w:val="28"/>
          <w:highlight w:val="none"/>
        </w:rPr>
      </w:pPr>
    </w:p>
    <w:p>
      <w:pPr>
        <w:widowControl/>
        <w:spacing w:line="240" w:lineRule="auto"/>
        <w:ind w:firstLine="0" w:firstLineChars="0"/>
        <w:jc w:val="left"/>
        <w:rPr>
          <w:rFonts w:ascii="Times New Roman" w:hAnsi="Times New Roman" w:cs="Times New Roman"/>
          <w:szCs w:val="24"/>
          <w:highlight w:val="none"/>
          <w:u w:val="single"/>
        </w:rPr>
      </w:pPr>
    </w:p>
    <w:p>
      <w:pPr>
        <w:pStyle w:val="43"/>
        <w:ind w:firstLine="480"/>
        <w:rPr>
          <w:rFonts w:ascii="Times New Roman" w:hAnsi="Times New Roman" w:cs="Times New Roman"/>
          <w:highlight w:val="none"/>
          <w:u w:val="single"/>
        </w:rPr>
      </w:pPr>
      <w:r>
        <w:rPr>
          <w:rFonts w:ascii="Times New Roman" w:hAnsi="Times New Roman" w:cs="Times New Roman"/>
          <w:highlight w:val="none"/>
          <w:u w:val="single"/>
        </w:rPr>
        <w:t xml:space="preserve">                              </w:t>
      </w:r>
    </w:p>
    <w:p>
      <w:pPr>
        <w:pStyle w:val="40"/>
        <w:ind w:firstLine="0" w:firstLineChars="0"/>
        <w:rPr>
          <w:rFonts w:ascii="Times New Roman" w:hAnsi="Times New Roman" w:eastAsia="黑体" w:cs="Times New Roman"/>
          <w:bCs/>
          <w:sz w:val="52"/>
          <w:szCs w:val="52"/>
          <w:highlight w:val="none"/>
        </w:rPr>
      </w:pPr>
    </w:p>
    <w:p>
      <w:pPr>
        <w:pStyle w:val="35"/>
        <w:numPr>
          <w:ilvl w:val="0"/>
          <w:numId w:val="0"/>
        </w:numPr>
        <w:jc w:val="center"/>
        <w:rPr>
          <w:rFonts w:ascii="Times New Roman" w:hAnsi="Times New Roman" w:cs="Times New Roman"/>
          <w:sz w:val="48"/>
          <w:highlight w:val="none"/>
        </w:rPr>
      </w:pPr>
      <w:r>
        <w:rPr>
          <w:rFonts w:ascii="Times New Roman" w:hAnsi="Times New Roman" w:cs="Times New Roman"/>
          <w:sz w:val="48"/>
          <w:highlight w:val="none"/>
        </w:rPr>
        <w:t>项目申报书（格式）</w:t>
      </w:r>
    </w:p>
    <w:p>
      <w:pPr>
        <w:snapToGrid w:val="0"/>
        <w:spacing w:line="480" w:lineRule="auto"/>
        <w:ind w:left="1915" w:firstLine="480"/>
        <w:rPr>
          <w:rFonts w:ascii="Times New Roman" w:hAnsi="Times New Roman" w:cs="Times New Roman"/>
          <w:highlight w:val="none"/>
        </w:rPr>
      </w:pPr>
    </w:p>
    <w:p>
      <w:pPr>
        <w:snapToGrid w:val="0"/>
        <w:spacing w:line="480" w:lineRule="auto"/>
        <w:ind w:left="1915" w:firstLine="480"/>
        <w:rPr>
          <w:rFonts w:ascii="Times New Roman" w:hAnsi="Times New Roman" w:cs="Times New Roman"/>
          <w:highlight w:val="none"/>
        </w:rPr>
      </w:pPr>
    </w:p>
    <w:p>
      <w:pPr>
        <w:snapToGrid w:val="0"/>
        <w:spacing w:line="480" w:lineRule="auto"/>
        <w:ind w:left="1915" w:firstLine="480"/>
        <w:rPr>
          <w:rFonts w:ascii="Times New Roman" w:hAnsi="Times New Roman" w:cs="Times New Roman"/>
          <w:highlight w:val="none"/>
        </w:rPr>
      </w:pPr>
    </w:p>
    <w:p>
      <w:pPr>
        <w:snapToGrid w:val="0"/>
        <w:spacing w:line="480" w:lineRule="auto"/>
        <w:ind w:left="1915" w:firstLine="480"/>
        <w:rPr>
          <w:rFonts w:ascii="Times New Roman" w:hAnsi="Times New Roman" w:cs="Times New Roman"/>
          <w:highlight w:val="none"/>
        </w:rPr>
      </w:pPr>
    </w:p>
    <w:p>
      <w:pPr>
        <w:snapToGrid w:val="0"/>
        <w:spacing w:line="480" w:lineRule="auto"/>
        <w:ind w:left="1915" w:firstLine="480"/>
        <w:rPr>
          <w:rFonts w:ascii="Times New Roman" w:hAnsi="Times New Roman" w:cs="Times New Roman"/>
          <w:highlight w:val="none"/>
        </w:rPr>
      </w:pPr>
    </w:p>
    <w:p>
      <w:pPr>
        <w:snapToGrid w:val="0"/>
        <w:spacing w:line="480" w:lineRule="auto"/>
        <w:ind w:firstLine="643"/>
        <w:jc w:val="left"/>
        <w:rPr>
          <w:rFonts w:ascii="Times New Roman" w:hAnsi="Times New Roman" w:eastAsia="仿宋_GB2312" w:cs="Times New Roman"/>
          <w:highlight w:val="none"/>
        </w:rPr>
      </w:pPr>
      <w:r>
        <w:rPr>
          <w:rFonts w:ascii="Times New Roman" w:hAnsi="Times New Roman" w:eastAsia="仿宋_GB2312" w:cs="Times New Roman"/>
          <w:b/>
          <w:sz w:val="32"/>
          <w:szCs w:val="32"/>
          <w:highlight w:val="none"/>
        </w:rPr>
        <w:t>项目名称</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u w:val="single"/>
        </w:rPr>
        <w:t xml:space="preserve">                                                </w:t>
      </w:r>
    </w:p>
    <w:p>
      <w:pPr>
        <w:snapToGrid w:val="0"/>
        <w:spacing w:line="480" w:lineRule="auto"/>
        <w:ind w:firstLine="643"/>
        <w:jc w:val="left"/>
        <w:rPr>
          <w:rFonts w:ascii="Times New Roman" w:hAnsi="Times New Roman" w:eastAsia="仿宋_GB2312" w:cs="Times New Roman"/>
          <w:b/>
          <w:sz w:val="32"/>
          <w:highlight w:val="none"/>
        </w:rPr>
      </w:pPr>
      <w:r>
        <w:rPr>
          <w:rFonts w:ascii="Times New Roman" w:hAnsi="Times New Roman" w:eastAsia="仿宋_GB2312" w:cs="Times New Roman"/>
          <w:b/>
          <w:sz w:val="32"/>
          <w:szCs w:val="32"/>
          <w:highlight w:val="none"/>
        </w:rPr>
        <w:t xml:space="preserve">供应商全称： </w:t>
      </w:r>
      <w:r>
        <w:rPr>
          <w:rFonts w:ascii="Times New Roman" w:hAnsi="Times New Roman" w:eastAsia="仿宋_GB2312" w:cs="Times New Roman"/>
          <w:sz w:val="32"/>
          <w:szCs w:val="32"/>
          <w:highlight w:val="none"/>
          <w:u w:val="single"/>
        </w:rPr>
        <w:t xml:space="preserve">                     （加盖公章）</w:t>
      </w:r>
    </w:p>
    <w:p>
      <w:pPr>
        <w:snapToGrid w:val="0"/>
        <w:spacing w:line="480" w:lineRule="auto"/>
        <w:ind w:firstLine="643"/>
        <w:jc w:val="left"/>
        <w:rPr>
          <w:rFonts w:ascii="Times New Roman" w:hAnsi="Times New Roman" w:eastAsia="仿宋_GB2312" w:cs="Times New Roman"/>
          <w:bCs/>
          <w:sz w:val="32"/>
          <w:highlight w:val="none"/>
          <w:u w:val="single"/>
        </w:rPr>
      </w:pPr>
      <w:r>
        <w:rPr>
          <w:rFonts w:ascii="Times New Roman" w:hAnsi="Times New Roman" w:eastAsia="仿宋_GB2312" w:cs="Times New Roman"/>
          <w:b/>
          <w:sz w:val="32"/>
          <w:highlight w:val="none"/>
        </w:rPr>
        <w:t>日期</w:t>
      </w:r>
      <w:r>
        <w:rPr>
          <w:rFonts w:ascii="Times New Roman" w:hAnsi="Times New Roman" w:eastAsia="仿宋_GB2312" w:cs="Times New Roman"/>
          <w:sz w:val="32"/>
          <w:highlight w:val="none"/>
        </w:rPr>
        <w:t>：</w:t>
      </w:r>
      <w:r>
        <w:rPr>
          <w:rFonts w:ascii="Times New Roman" w:hAnsi="Times New Roman" w:eastAsia="仿宋_GB2312" w:cs="Times New Roman"/>
          <w:sz w:val="32"/>
          <w:szCs w:val="32"/>
          <w:highlight w:val="none"/>
          <w:u w:val="single"/>
        </w:rPr>
        <w:t xml:space="preserve">                            </w:t>
      </w:r>
    </w:p>
    <w:p>
      <w:pPr>
        <w:snapToGrid w:val="0"/>
        <w:spacing w:line="480" w:lineRule="auto"/>
        <w:ind w:firstLine="320" w:firstLineChars="100"/>
        <w:rPr>
          <w:rFonts w:ascii="Times New Roman" w:hAnsi="Times New Roman" w:eastAsia="仿宋_GB2312" w:cs="Times New Roman"/>
          <w:bCs/>
          <w:sz w:val="32"/>
          <w:highlight w:val="none"/>
          <w:u w:val="single"/>
        </w:rPr>
      </w:pPr>
    </w:p>
    <w:p>
      <w:pPr>
        <w:ind w:firstLine="480"/>
        <w:rPr>
          <w:rFonts w:ascii="Times New Roman" w:hAnsi="Times New Roman" w:cs="Times New Roman"/>
          <w:highlight w:val="none"/>
        </w:rPr>
      </w:pPr>
      <w:r>
        <w:rPr>
          <w:rFonts w:ascii="Times New Roman" w:hAnsi="Times New Roman" w:cs="Times New Roman"/>
          <w:highlight w:val="none"/>
        </w:rPr>
        <w:br w:type="page"/>
      </w:r>
    </w:p>
    <w:p>
      <w:pPr>
        <w:ind w:firstLine="480"/>
        <w:rPr>
          <w:rFonts w:ascii="Times New Roman" w:hAnsi="Times New Roman" w:cs="Times New Roman"/>
          <w:highlight w:val="none"/>
        </w:rPr>
      </w:pPr>
    </w:p>
    <w:p>
      <w:pPr>
        <w:ind w:firstLine="482"/>
        <w:jc w:val="center"/>
        <w:rPr>
          <w:rFonts w:ascii="Times New Roman" w:hAnsi="Times New Roman" w:cs="Times New Roman"/>
          <w:b/>
          <w:highlight w:val="none"/>
        </w:rPr>
      </w:pPr>
      <w:r>
        <w:rPr>
          <w:rFonts w:ascii="Times New Roman" w:hAnsi="Times New Roman" w:cs="Times New Roman"/>
          <w:b/>
          <w:highlight w:val="none"/>
        </w:rPr>
        <w:t>项目申报书目录</w:t>
      </w:r>
    </w:p>
    <w:p>
      <w:pPr>
        <w:pStyle w:val="47"/>
        <w:numPr>
          <w:ilvl w:val="0"/>
          <w:numId w:val="6"/>
        </w:numPr>
        <w:ind w:firstLineChars="0"/>
        <w:rPr>
          <w:rFonts w:ascii="Times New Roman" w:hAnsi="Times New Roman" w:cs="Times New Roman"/>
          <w:highlight w:val="none"/>
        </w:rPr>
      </w:pPr>
      <w:r>
        <w:rPr>
          <w:rFonts w:ascii="Times New Roman" w:hAnsi="Times New Roman" w:cs="Times New Roman"/>
          <w:highlight w:val="none"/>
        </w:rPr>
        <w:t>申报单位基本情况</w:t>
      </w:r>
    </w:p>
    <w:p>
      <w:pPr>
        <w:pStyle w:val="47"/>
        <w:numPr>
          <w:ilvl w:val="0"/>
          <w:numId w:val="6"/>
        </w:numPr>
        <w:ind w:firstLineChars="0"/>
        <w:rPr>
          <w:rFonts w:ascii="Times New Roman" w:hAnsi="Times New Roman" w:cs="Times New Roman"/>
          <w:highlight w:val="none"/>
        </w:rPr>
      </w:pPr>
      <w:r>
        <w:rPr>
          <w:rFonts w:hint="eastAsia" w:ascii="Times New Roman" w:hAnsi="Times New Roman" w:cs="Times New Roman"/>
          <w:highlight w:val="none"/>
        </w:rPr>
        <w:t>货物及</w:t>
      </w:r>
      <w:r>
        <w:rPr>
          <w:rFonts w:ascii="Times New Roman" w:hAnsi="Times New Roman" w:cs="Times New Roman"/>
          <w:highlight w:val="none"/>
        </w:rPr>
        <w:t>服务报价情况</w:t>
      </w:r>
    </w:p>
    <w:p>
      <w:pPr>
        <w:pStyle w:val="47"/>
        <w:numPr>
          <w:ilvl w:val="0"/>
          <w:numId w:val="6"/>
        </w:numPr>
        <w:ind w:firstLineChars="0"/>
        <w:rPr>
          <w:rFonts w:ascii="Times New Roman" w:hAnsi="Times New Roman" w:cs="Times New Roman"/>
          <w:highlight w:val="none"/>
        </w:rPr>
      </w:pPr>
      <w:r>
        <w:rPr>
          <w:rFonts w:ascii="Times New Roman" w:hAnsi="Times New Roman" w:cs="Times New Roman"/>
          <w:highlight w:val="none"/>
        </w:rPr>
        <w:t>服务能力及经验业绩</w:t>
      </w:r>
    </w:p>
    <w:p>
      <w:pPr>
        <w:pStyle w:val="47"/>
        <w:numPr>
          <w:ilvl w:val="0"/>
          <w:numId w:val="6"/>
        </w:numPr>
        <w:ind w:firstLineChars="0"/>
        <w:rPr>
          <w:rFonts w:ascii="Times New Roman" w:hAnsi="Times New Roman" w:cs="Times New Roman"/>
          <w:highlight w:val="none"/>
        </w:rPr>
      </w:pPr>
      <w:r>
        <w:rPr>
          <w:rFonts w:ascii="Times New Roman" w:hAnsi="Times New Roman" w:cs="Times New Roman"/>
          <w:highlight w:val="none"/>
        </w:rPr>
        <w:t>技术响应方案</w:t>
      </w:r>
    </w:p>
    <w:p>
      <w:pPr>
        <w:pStyle w:val="47"/>
        <w:numPr>
          <w:ilvl w:val="0"/>
          <w:numId w:val="6"/>
        </w:numPr>
        <w:ind w:firstLineChars="0"/>
        <w:rPr>
          <w:rFonts w:ascii="Times New Roman" w:hAnsi="Times New Roman" w:cs="Times New Roman"/>
          <w:highlight w:val="none"/>
        </w:rPr>
      </w:pPr>
      <w:r>
        <w:rPr>
          <w:rFonts w:ascii="Times New Roman" w:hAnsi="Times New Roman" w:cs="Times New Roman"/>
          <w:highlight w:val="none"/>
        </w:rPr>
        <w:t>措施方案</w:t>
      </w:r>
    </w:p>
    <w:p>
      <w:pPr>
        <w:pStyle w:val="47"/>
        <w:numPr>
          <w:ilvl w:val="0"/>
          <w:numId w:val="6"/>
        </w:numPr>
        <w:ind w:firstLineChars="0"/>
        <w:rPr>
          <w:rFonts w:ascii="Times New Roman" w:hAnsi="Times New Roman" w:cs="Times New Roman"/>
          <w:highlight w:val="none"/>
        </w:rPr>
      </w:pPr>
      <w:r>
        <w:rPr>
          <w:rFonts w:ascii="Times New Roman" w:hAnsi="Times New Roman" w:cs="Times New Roman"/>
          <w:highlight w:val="none"/>
        </w:rPr>
        <w:t>基础保障及项目团队情况</w:t>
      </w:r>
    </w:p>
    <w:p>
      <w:pPr>
        <w:pStyle w:val="47"/>
        <w:numPr>
          <w:ilvl w:val="0"/>
          <w:numId w:val="6"/>
        </w:numPr>
        <w:ind w:firstLineChars="0"/>
        <w:rPr>
          <w:rFonts w:ascii="Times New Roman" w:hAnsi="Times New Roman" w:cs="Times New Roman"/>
          <w:highlight w:val="none"/>
        </w:rPr>
      </w:pPr>
      <w:r>
        <w:rPr>
          <w:rFonts w:ascii="Times New Roman" w:hAnsi="Times New Roman" w:cs="Times New Roman"/>
          <w:highlight w:val="none"/>
        </w:rPr>
        <w:t>预期成果</w:t>
      </w:r>
    </w:p>
    <w:p>
      <w:pPr>
        <w:pStyle w:val="47"/>
        <w:numPr>
          <w:ilvl w:val="0"/>
          <w:numId w:val="6"/>
        </w:numPr>
        <w:ind w:firstLineChars="0"/>
        <w:rPr>
          <w:rFonts w:ascii="Times New Roman" w:hAnsi="Times New Roman" w:cs="Times New Roman"/>
          <w:highlight w:val="none"/>
        </w:rPr>
      </w:pPr>
      <w:r>
        <w:rPr>
          <w:rFonts w:ascii="Times New Roman" w:hAnsi="Times New Roman" w:cs="Times New Roman"/>
          <w:highlight w:val="none"/>
        </w:rPr>
        <w:t>其他参与评审的资料</w:t>
      </w:r>
      <w:r>
        <w:rPr>
          <w:rFonts w:ascii="Times New Roman" w:hAnsi="Times New Roman" w:cs="Times New Roman"/>
          <w:highlight w:val="none"/>
        </w:rPr>
        <w:br w:type="page"/>
      </w:r>
    </w:p>
    <w:p>
      <w:pPr>
        <w:pStyle w:val="42"/>
        <w:numPr>
          <w:ilvl w:val="0"/>
          <w:numId w:val="7"/>
        </w:numPr>
        <w:ind w:firstLineChars="0"/>
        <w:rPr>
          <w:rFonts w:ascii="Times New Roman" w:hAnsi="Times New Roman"/>
          <w:b w:val="0"/>
          <w:bCs w:val="0"/>
          <w:highlight w:val="none"/>
        </w:rPr>
      </w:pPr>
      <w:r>
        <w:rPr>
          <w:rFonts w:ascii="Times New Roman" w:hAnsi="Times New Roman"/>
          <w:highlight w:val="none"/>
        </w:rPr>
        <w:t>申报单位基本情况</w:t>
      </w:r>
    </w:p>
    <w:p>
      <w:pPr>
        <w:ind w:firstLine="480"/>
        <w:rPr>
          <w:rFonts w:ascii="Times New Roman" w:hAnsi="Times New Roman" w:cs="Times New Roman"/>
          <w:highlight w:val="none"/>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highlight w:val="none"/>
              </w:rPr>
            </w:pPr>
            <w:r>
              <w:rPr>
                <w:rFonts w:ascii="Times New Roman" w:hAnsi="Times New Roman" w:cs="Times New Roman"/>
                <w:bCs/>
                <w:szCs w:val="24"/>
                <w:highlight w:val="none"/>
              </w:rPr>
              <w:t>单位名称</w:t>
            </w:r>
          </w:p>
        </w:tc>
        <w:tc>
          <w:tcPr>
            <w:tcW w:w="2130" w:type="dxa"/>
          </w:tcPr>
          <w:p>
            <w:pPr>
              <w:pStyle w:val="40"/>
              <w:ind w:firstLine="0" w:firstLineChars="0"/>
              <w:rPr>
                <w:rFonts w:ascii="Times New Roman" w:hAnsi="Times New Roman" w:cs="Times New Roman"/>
                <w:b/>
                <w:bCs/>
                <w:szCs w:val="24"/>
                <w:highlight w:val="none"/>
              </w:rPr>
            </w:pPr>
          </w:p>
        </w:tc>
        <w:tc>
          <w:tcPr>
            <w:tcW w:w="1815"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单位性质</w:t>
            </w:r>
          </w:p>
        </w:tc>
        <w:tc>
          <w:tcPr>
            <w:tcW w:w="2447" w:type="dxa"/>
          </w:tcPr>
          <w:p>
            <w:pPr>
              <w:pStyle w:val="40"/>
              <w:ind w:firstLine="0" w:firstLineChars="0"/>
              <w:rPr>
                <w:rFonts w:ascii="Times New Roman" w:hAnsi="Times New Roman" w:cs="Times New Roman"/>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vAlign w:val="center"/>
          </w:tcPr>
          <w:p>
            <w:pPr>
              <w:ind w:firstLine="480"/>
              <w:rPr>
                <w:rFonts w:ascii="Times New Roman" w:hAnsi="Times New Roman" w:cs="Times New Roman"/>
                <w:b/>
                <w:bCs/>
                <w:szCs w:val="24"/>
                <w:highlight w:val="none"/>
              </w:rPr>
            </w:pPr>
            <w:r>
              <w:rPr>
                <w:rFonts w:ascii="Times New Roman" w:hAnsi="Times New Roman" w:cs="Times New Roman"/>
                <w:bCs/>
                <w:szCs w:val="24"/>
                <w:highlight w:val="none"/>
              </w:rPr>
              <w:t>单位地址</w:t>
            </w:r>
          </w:p>
        </w:tc>
        <w:tc>
          <w:tcPr>
            <w:tcW w:w="2130" w:type="dxa"/>
          </w:tcPr>
          <w:p>
            <w:pPr>
              <w:pStyle w:val="40"/>
              <w:ind w:firstLine="0" w:firstLineChars="0"/>
              <w:rPr>
                <w:rFonts w:ascii="Times New Roman" w:hAnsi="Times New Roman" w:cs="Times New Roman"/>
                <w:b/>
                <w:bCs/>
                <w:szCs w:val="24"/>
                <w:highlight w:val="none"/>
              </w:rPr>
            </w:pPr>
          </w:p>
        </w:tc>
        <w:tc>
          <w:tcPr>
            <w:tcW w:w="1815"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统一社会</w:t>
            </w:r>
            <w:r>
              <w:rPr>
                <w:rFonts w:ascii="Times New Roman" w:hAnsi="Times New Roman" w:cs="Times New Roman"/>
                <w:bCs/>
                <w:szCs w:val="24"/>
                <w:highlight w:val="none"/>
              </w:rPr>
              <w:br w:type="textWrapping"/>
            </w:r>
            <w:r>
              <w:rPr>
                <w:rFonts w:ascii="Times New Roman" w:hAnsi="Times New Roman" w:cs="Times New Roman"/>
                <w:bCs/>
                <w:szCs w:val="24"/>
                <w:highlight w:val="none"/>
              </w:rPr>
              <w:t>信用代码</w:t>
            </w:r>
          </w:p>
        </w:tc>
        <w:tc>
          <w:tcPr>
            <w:tcW w:w="2447" w:type="dxa"/>
          </w:tcPr>
          <w:p>
            <w:pPr>
              <w:pStyle w:val="40"/>
              <w:ind w:firstLine="0" w:firstLineChars="0"/>
              <w:rPr>
                <w:rFonts w:ascii="Times New Roman" w:hAnsi="Times New Roman" w:cs="Times New Roman"/>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法定代表人</w:t>
            </w:r>
          </w:p>
        </w:tc>
        <w:tc>
          <w:tcPr>
            <w:tcW w:w="2130" w:type="dxa"/>
          </w:tcPr>
          <w:p>
            <w:pPr>
              <w:pStyle w:val="40"/>
              <w:ind w:firstLine="0" w:firstLineChars="0"/>
              <w:rPr>
                <w:rFonts w:ascii="Times New Roman" w:hAnsi="Times New Roman" w:cs="Times New Roman"/>
                <w:b/>
                <w:bCs/>
                <w:szCs w:val="24"/>
                <w:highlight w:val="none"/>
              </w:rPr>
            </w:pPr>
          </w:p>
        </w:tc>
        <w:tc>
          <w:tcPr>
            <w:tcW w:w="1815"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授权代表</w:t>
            </w:r>
          </w:p>
        </w:tc>
        <w:tc>
          <w:tcPr>
            <w:tcW w:w="2447" w:type="dxa"/>
          </w:tcPr>
          <w:p>
            <w:pPr>
              <w:pStyle w:val="40"/>
              <w:ind w:firstLine="0" w:firstLineChars="0"/>
              <w:rPr>
                <w:rFonts w:ascii="Times New Roman" w:hAnsi="Times New Roman" w:cs="Times New Roman"/>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项目负责人</w:t>
            </w:r>
          </w:p>
        </w:tc>
        <w:tc>
          <w:tcPr>
            <w:tcW w:w="2130" w:type="dxa"/>
          </w:tcPr>
          <w:p>
            <w:pPr>
              <w:pStyle w:val="40"/>
              <w:ind w:firstLine="0" w:firstLineChars="0"/>
              <w:rPr>
                <w:rFonts w:ascii="Times New Roman" w:hAnsi="Times New Roman" w:cs="Times New Roman"/>
                <w:b/>
                <w:bCs/>
                <w:szCs w:val="24"/>
                <w:highlight w:val="none"/>
              </w:rPr>
            </w:pPr>
          </w:p>
        </w:tc>
        <w:tc>
          <w:tcPr>
            <w:tcW w:w="1815"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职称/职务</w:t>
            </w:r>
          </w:p>
        </w:tc>
        <w:tc>
          <w:tcPr>
            <w:tcW w:w="2447" w:type="dxa"/>
          </w:tcPr>
          <w:p>
            <w:pPr>
              <w:pStyle w:val="40"/>
              <w:ind w:firstLine="0" w:firstLineChars="0"/>
              <w:rPr>
                <w:rFonts w:ascii="Times New Roman" w:hAnsi="Times New Roman" w:cs="Times New Roman"/>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highlight w:val="none"/>
              </w:rPr>
            </w:pPr>
            <w:r>
              <w:rPr>
                <w:rFonts w:ascii="Times New Roman" w:hAnsi="Times New Roman" w:cs="Times New Roman"/>
                <w:bCs/>
                <w:szCs w:val="24"/>
                <w:highlight w:val="none"/>
              </w:rPr>
              <w:t>办公电话</w:t>
            </w:r>
          </w:p>
        </w:tc>
        <w:tc>
          <w:tcPr>
            <w:tcW w:w="2130" w:type="dxa"/>
          </w:tcPr>
          <w:p>
            <w:pPr>
              <w:pStyle w:val="40"/>
              <w:ind w:firstLine="0" w:firstLineChars="0"/>
              <w:rPr>
                <w:rFonts w:ascii="Times New Roman" w:hAnsi="Times New Roman" w:cs="Times New Roman"/>
                <w:b/>
                <w:bCs/>
                <w:szCs w:val="24"/>
                <w:highlight w:val="none"/>
              </w:rPr>
            </w:pPr>
          </w:p>
        </w:tc>
        <w:tc>
          <w:tcPr>
            <w:tcW w:w="1815"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移动电话</w:t>
            </w:r>
          </w:p>
        </w:tc>
        <w:tc>
          <w:tcPr>
            <w:tcW w:w="2447" w:type="dxa"/>
          </w:tcPr>
          <w:p>
            <w:pPr>
              <w:pStyle w:val="40"/>
              <w:ind w:firstLine="0" w:firstLineChars="0"/>
              <w:rPr>
                <w:rFonts w:ascii="Times New Roman" w:hAnsi="Times New Roman" w:cs="Times New Roman"/>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highlight w:val="none"/>
              </w:rPr>
            </w:pPr>
            <w:r>
              <w:rPr>
                <w:rFonts w:ascii="Times New Roman" w:hAnsi="Times New Roman" w:cs="Times New Roman"/>
                <w:bCs/>
                <w:szCs w:val="24"/>
                <w:highlight w:val="none"/>
              </w:rPr>
              <w:t>电子邮件</w:t>
            </w:r>
          </w:p>
        </w:tc>
        <w:tc>
          <w:tcPr>
            <w:tcW w:w="2130" w:type="dxa"/>
          </w:tcPr>
          <w:p>
            <w:pPr>
              <w:pStyle w:val="40"/>
              <w:ind w:firstLine="0" w:firstLineChars="0"/>
              <w:rPr>
                <w:rFonts w:ascii="Times New Roman" w:hAnsi="Times New Roman" w:cs="Times New Roman"/>
                <w:b/>
                <w:bCs/>
                <w:szCs w:val="24"/>
                <w:highlight w:val="none"/>
              </w:rPr>
            </w:pPr>
          </w:p>
        </w:tc>
        <w:tc>
          <w:tcPr>
            <w:tcW w:w="1815" w:type="dxa"/>
            <w:vAlign w:val="center"/>
          </w:tcPr>
          <w:p>
            <w:pPr>
              <w:ind w:firstLine="0" w:firstLineChars="0"/>
              <w:jc w:val="center"/>
              <w:rPr>
                <w:rFonts w:ascii="Times New Roman" w:hAnsi="Times New Roman" w:cs="Times New Roman"/>
                <w:b/>
                <w:bCs/>
                <w:szCs w:val="24"/>
                <w:highlight w:val="none"/>
              </w:rPr>
            </w:pPr>
            <w:r>
              <w:rPr>
                <w:rFonts w:ascii="Times New Roman" w:hAnsi="Times New Roman" w:cs="Times New Roman"/>
                <w:bCs/>
                <w:szCs w:val="24"/>
                <w:highlight w:val="none"/>
              </w:rPr>
              <w:t>传   真</w:t>
            </w:r>
          </w:p>
        </w:tc>
        <w:tc>
          <w:tcPr>
            <w:tcW w:w="2447" w:type="dxa"/>
          </w:tcPr>
          <w:p>
            <w:pPr>
              <w:pStyle w:val="40"/>
              <w:ind w:firstLine="0" w:firstLineChars="0"/>
              <w:rPr>
                <w:rFonts w:ascii="Times New Roman" w:hAnsi="Times New Roman" w:cs="Times New Roman"/>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highlight w:val="none"/>
              </w:rPr>
            </w:pPr>
            <w:r>
              <w:rPr>
                <w:rFonts w:ascii="Times New Roman" w:hAnsi="Times New Roman" w:cs="Times New Roman"/>
                <w:bCs/>
                <w:szCs w:val="24"/>
                <w:highlight w:val="none"/>
              </w:rPr>
              <w:t>单位简介</w:t>
            </w:r>
          </w:p>
        </w:tc>
        <w:tc>
          <w:tcPr>
            <w:tcW w:w="6392" w:type="dxa"/>
            <w:gridSpan w:val="3"/>
          </w:tcPr>
          <w:p>
            <w:pPr>
              <w:pStyle w:val="40"/>
              <w:ind w:firstLine="0" w:firstLineChars="0"/>
              <w:rPr>
                <w:rFonts w:ascii="Times New Roman" w:hAnsi="Times New Roman" w:cs="Times New Roman"/>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highlight w:val="none"/>
              </w:rPr>
            </w:pPr>
            <w:r>
              <w:rPr>
                <w:rFonts w:ascii="Times New Roman" w:hAnsi="Times New Roman" w:cs="Times New Roman"/>
                <w:szCs w:val="24"/>
                <w:highlight w:val="none"/>
              </w:rPr>
              <w:t>相关资质</w:t>
            </w:r>
            <w:r>
              <w:rPr>
                <w:rFonts w:ascii="Times New Roman" w:hAnsi="Times New Roman" w:cs="Times New Roman"/>
                <w:szCs w:val="24"/>
                <w:highlight w:val="none"/>
              </w:rPr>
              <w:br w:type="textWrapping"/>
            </w:r>
          </w:p>
        </w:tc>
        <w:tc>
          <w:tcPr>
            <w:tcW w:w="6392" w:type="dxa"/>
            <w:gridSpan w:val="3"/>
          </w:tcPr>
          <w:p>
            <w:pPr>
              <w:pStyle w:val="40"/>
              <w:ind w:firstLine="0" w:firstLineChars="0"/>
              <w:rPr>
                <w:rFonts w:ascii="Times New Roman" w:hAnsi="Times New Roman" w:cs="Times New Roman"/>
                <w:b/>
                <w:bCs/>
                <w:szCs w:val="24"/>
                <w:highlight w:val="none"/>
              </w:rPr>
            </w:pPr>
            <w:r>
              <w:rPr>
                <w:rFonts w:ascii="Times New Roman" w:hAnsi="Times New Roman" w:cs="Times New Roman"/>
                <w:bCs/>
                <w:szCs w:val="24"/>
                <w:highlight w:val="none"/>
              </w:rPr>
              <w:t>（请填写有助于申报单位通过申报评审的各类资质、证明，此处需文字表述，证明材料可另附页。）</w:t>
            </w:r>
          </w:p>
        </w:tc>
      </w:tr>
    </w:tbl>
    <w:p>
      <w:pPr>
        <w:pStyle w:val="40"/>
        <w:ind w:left="480" w:leftChars="200" w:firstLine="0" w:firstLineChars="0"/>
        <w:rPr>
          <w:rFonts w:ascii="Times New Roman" w:hAnsi="Times New Roman" w:cs="Times New Roman"/>
          <w:b/>
          <w:bCs/>
          <w:highlight w:val="none"/>
        </w:rPr>
      </w:pPr>
      <w:r>
        <w:rPr>
          <w:rFonts w:ascii="Times New Roman" w:hAnsi="Times New Roman" w:cs="Times New Roman"/>
          <w:b/>
          <w:bCs/>
          <w:highlight w:val="none"/>
        </w:rPr>
        <w:br w:type="page"/>
      </w:r>
    </w:p>
    <w:p>
      <w:pPr>
        <w:pStyle w:val="42"/>
        <w:numPr>
          <w:ilvl w:val="0"/>
          <w:numId w:val="7"/>
        </w:numPr>
        <w:ind w:firstLineChars="0"/>
        <w:rPr>
          <w:rFonts w:ascii="Times New Roman" w:hAnsi="Times New Roman"/>
          <w:b w:val="0"/>
          <w:bCs w:val="0"/>
          <w:highlight w:val="none"/>
        </w:rPr>
      </w:pPr>
      <w:r>
        <w:rPr>
          <w:rFonts w:ascii="Times New Roman" w:hAnsi="Times New Roman"/>
          <w:highlight w:val="none"/>
        </w:rPr>
        <w:t>报价情况</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139"/>
        <w:gridCol w:w="957"/>
        <w:gridCol w:w="1803"/>
        <w:gridCol w:w="141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62"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序号</w:t>
            </w:r>
          </w:p>
        </w:tc>
        <w:tc>
          <w:tcPr>
            <w:tcW w:w="1256"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分项内容说明</w:t>
            </w:r>
          </w:p>
        </w:tc>
        <w:tc>
          <w:tcPr>
            <w:tcW w:w="562"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数量</w:t>
            </w:r>
          </w:p>
        </w:tc>
        <w:tc>
          <w:tcPr>
            <w:tcW w:w="1057"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单价</w:t>
            </w:r>
          </w:p>
        </w:tc>
        <w:tc>
          <w:tcPr>
            <w:tcW w:w="830"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分项合计</w:t>
            </w:r>
          </w:p>
        </w:tc>
        <w:tc>
          <w:tcPr>
            <w:tcW w:w="830" w:type="pct"/>
          </w:tcPr>
          <w:p>
            <w:pPr>
              <w:pStyle w:val="40"/>
              <w:ind w:firstLine="0" w:firstLineChars="0"/>
              <w:jc w:val="center"/>
              <w:rPr>
                <w:rFonts w:ascii="Times New Roman" w:hAnsi="Times New Roman" w:cs="Times New Roman"/>
                <w:highlight w:val="none"/>
              </w:rPr>
            </w:pPr>
            <w:r>
              <w:rPr>
                <w:rFonts w:hint="eastAsia" w:ascii="Times New Roman" w:hAnsi="Times New Roman" w:cs="Times New Roman"/>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62"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1</w:t>
            </w:r>
          </w:p>
        </w:tc>
        <w:tc>
          <w:tcPr>
            <w:tcW w:w="1256" w:type="pct"/>
          </w:tcPr>
          <w:p>
            <w:pPr>
              <w:pStyle w:val="40"/>
              <w:ind w:firstLine="0" w:firstLineChars="0"/>
              <w:rPr>
                <w:rFonts w:ascii="Times New Roman" w:hAnsi="Times New Roman" w:cs="Times New Roman"/>
                <w:highlight w:val="none"/>
              </w:rPr>
            </w:pPr>
          </w:p>
        </w:tc>
        <w:tc>
          <w:tcPr>
            <w:tcW w:w="562" w:type="pct"/>
          </w:tcPr>
          <w:p>
            <w:pPr>
              <w:pStyle w:val="40"/>
              <w:ind w:firstLine="0" w:firstLineChars="0"/>
              <w:rPr>
                <w:rFonts w:ascii="Times New Roman" w:hAnsi="Times New Roman" w:cs="Times New Roman"/>
                <w:highlight w:val="none"/>
              </w:rPr>
            </w:pPr>
          </w:p>
        </w:tc>
        <w:tc>
          <w:tcPr>
            <w:tcW w:w="1057"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62"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2</w:t>
            </w:r>
          </w:p>
        </w:tc>
        <w:tc>
          <w:tcPr>
            <w:tcW w:w="1256" w:type="pct"/>
          </w:tcPr>
          <w:p>
            <w:pPr>
              <w:pStyle w:val="40"/>
              <w:ind w:firstLine="0" w:firstLineChars="0"/>
              <w:rPr>
                <w:rFonts w:ascii="Times New Roman" w:hAnsi="Times New Roman" w:cs="Times New Roman"/>
                <w:highlight w:val="none"/>
              </w:rPr>
            </w:pPr>
          </w:p>
        </w:tc>
        <w:tc>
          <w:tcPr>
            <w:tcW w:w="562" w:type="pct"/>
          </w:tcPr>
          <w:p>
            <w:pPr>
              <w:pStyle w:val="40"/>
              <w:ind w:firstLine="0" w:firstLineChars="0"/>
              <w:rPr>
                <w:rFonts w:ascii="Times New Roman" w:hAnsi="Times New Roman" w:cs="Times New Roman"/>
                <w:highlight w:val="none"/>
              </w:rPr>
            </w:pPr>
          </w:p>
        </w:tc>
        <w:tc>
          <w:tcPr>
            <w:tcW w:w="1057"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2"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3</w:t>
            </w:r>
          </w:p>
        </w:tc>
        <w:tc>
          <w:tcPr>
            <w:tcW w:w="1256" w:type="pct"/>
          </w:tcPr>
          <w:p>
            <w:pPr>
              <w:pStyle w:val="40"/>
              <w:ind w:firstLine="0" w:firstLineChars="0"/>
              <w:rPr>
                <w:rFonts w:ascii="Times New Roman" w:hAnsi="Times New Roman" w:cs="Times New Roman"/>
                <w:highlight w:val="none"/>
              </w:rPr>
            </w:pPr>
          </w:p>
        </w:tc>
        <w:tc>
          <w:tcPr>
            <w:tcW w:w="562" w:type="pct"/>
          </w:tcPr>
          <w:p>
            <w:pPr>
              <w:pStyle w:val="40"/>
              <w:ind w:firstLine="0" w:firstLineChars="0"/>
              <w:rPr>
                <w:rFonts w:ascii="Times New Roman" w:hAnsi="Times New Roman" w:cs="Times New Roman"/>
                <w:highlight w:val="none"/>
              </w:rPr>
            </w:pPr>
          </w:p>
        </w:tc>
        <w:tc>
          <w:tcPr>
            <w:tcW w:w="1057"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62"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4</w:t>
            </w:r>
          </w:p>
        </w:tc>
        <w:tc>
          <w:tcPr>
            <w:tcW w:w="1256" w:type="pct"/>
          </w:tcPr>
          <w:p>
            <w:pPr>
              <w:pStyle w:val="40"/>
              <w:ind w:firstLine="0" w:firstLineChars="0"/>
              <w:rPr>
                <w:rFonts w:ascii="Times New Roman" w:hAnsi="Times New Roman" w:cs="Times New Roman"/>
                <w:highlight w:val="none"/>
              </w:rPr>
            </w:pPr>
          </w:p>
        </w:tc>
        <w:tc>
          <w:tcPr>
            <w:tcW w:w="562" w:type="pct"/>
          </w:tcPr>
          <w:p>
            <w:pPr>
              <w:pStyle w:val="40"/>
              <w:ind w:firstLine="0" w:firstLineChars="0"/>
              <w:rPr>
                <w:rFonts w:ascii="Times New Roman" w:hAnsi="Times New Roman" w:cs="Times New Roman"/>
                <w:highlight w:val="none"/>
              </w:rPr>
            </w:pPr>
          </w:p>
        </w:tc>
        <w:tc>
          <w:tcPr>
            <w:tcW w:w="1057"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62" w:type="pct"/>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5</w:t>
            </w:r>
          </w:p>
        </w:tc>
        <w:tc>
          <w:tcPr>
            <w:tcW w:w="1256" w:type="pct"/>
          </w:tcPr>
          <w:p>
            <w:pPr>
              <w:pStyle w:val="40"/>
              <w:ind w:firstLine="0" w:firstLineChars="0"/>
              <w:rPr>
                <w:rFonts w:ascii="Times New Roman" w:hAnsi="Times New Roman" w:cs="Times New Roman"/>
                <w:highlight w:val="none"/>
              </w:rPr>
            </w:pPr>
          </w:p>
        </w:tc>
        <w:tc>
          <w:tcPr>
            <w:tcW w:w="562" w:type="pct"/>
          </w:tcPr>
          <w:p>
            <w:pPr>
              <w:pStyle w:val="40"/>
              <w:ind w:firstLine="0" w:firstLineChars="0"/>
              <w:rPr>
                <w:rFonts w:ascii="Times New Roman" w:hAnsi="Times New Roman" w:cs="Times New Roman"/>
                <w:highlight w:val="none"/>
              </w:rPr>
            </w:pPr>
          </w:p>
        </w:tc>
        <w:tc>
          <w:tcPr>
            <w:tcW w:w="1057"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2" w:type="pct"/>
          </w:tcPr>
          <w:p>
            <w:pPr>
              <w:pStyle w:val="40"/>
              <w:ind w:firstLine="0" w:firstLineChars="0"/>
              <w:rPr>
                <w:rFonts w:ascii="Times New Roman" w:hAnsi="Times New Roman" w:cs="Times New Roman"/>
                <w:highlight w:val="none"/>
              </w:rPr>
            </w:pPr>
            <w:r>
              <w:rPr>
                <w:rFonts w:ascii="Times New Roman" w:hAnsi="Times New Roman" w:cs="Times New Roman"/>
                <w:highlight w:val="none"/>
              </w:rPr>
              <w:t>......</w:t>
            </w:r>
          </w:p>
        </w:tc>
        <w:tc>
          <w:tcPr>
            <w:tcW w:w="1256" w:type="pct"/>
          </w:tcPr>
          <w:p>
            <w:pPr>
              <w:pStyle w:val="40"/>
              <w:ind w:firstLine="0" w:firstLineChars="0"/>
              <w:rPr>
                <w:rFonts w:ascii="Times New Roman" w:hAnsi="Times New Roman" w:cs="Times New Roman"/>
                <w:highlight w:val="none"/>
              </w:rPr>
            </w:pPr>
          </w:p>
        </w:tc>
        <w:tc>
          <w:tcPr>
            <w:tcW w:w="562" w:type="pct"/>
          </w:tcPr>
          <w:p>
            <w:pPr>
              <w:pStyle w:val="40"/>
              <w:ind w:firstLine="0" w:firstLineChars="0"/>
              <w:rPr>
                <w:rFonts w:ascii="Times New Roman" w:hAnsi="Times New Roman" w:cs="Times New Roman"/>
                <w:highlight w:val="none"/>
              </w:rPr>
            </w:pPr>
          </w:p>
        </w:tc>
        <w:tc>
          <w:tcPr>
            <w:tcW w:w="1057"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39" w:type="pct"/>
            <w:gridSpan w:val="4"/>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总价</w:t>
            </w:r>
          </w:p>
        </w:tc>
        <w:tc>
          <w:tcPr>
            <w:tcW w:w="830" w:type="pct"/>
          </w:tcPr>
          <w:p>
            <w:pPr>
              <w:pStyle w:val="40"/>
              <w:ind w:firstLine="0" w:firstLineChars="0"/>
              <w:rPr>
                <w:rFonts w:ascii="Times New Roman" w:hAnsi="Times New Roman" w:cs="Times New Roman"/>
                <w:highlight w:val="none"/>
              </w:rPr>
            </w:pPr>
          </w:p>
        </w:tc>
        <w:tc>
          <w:tcPr>
            <w:tcW w:w="830" w:type="pct"/>
          </w:tcPr>
          <w:p>
            <w:pPr>
              <w:pStyle w:val="40"/>
              <w:ind w:firstLine="0" w:firstLineChars="0"/>
              <w:rPr>
                <w:rFonts w:ascii="Times New Roman" w:hAnsi="Times New Roman" w:cs="Times New Roman"/>
                <w:highlight w:val="none"/>
              </w:rPr>
            </w:pPr>
          </w:p>
        </w:tc>
      </w:tr>
    </w:tbl>
    <w:p>
      <w:pPr>
        <w:pStyle w:val="40"/>
        <w:ind w:firstLine="0" w:firstLineChars="0"/>
        <w:rPr>
          <w:rFonts w:ascii="Times New Roman" w:hAnsi="Times New Roman" w:cs="Times New Roman"/>
          <w:highlight w:val="none"/>
        </w:rPr>
      </w:pPr>
    </w:p>
    <w:p>
      <w:pPr>
        <w:pStyle w:val="42"/>
        <w:numPr>
          <w:ilvl w:val="0"/>
          <w:numId w:val="7"/>
        </w:numPr>
        <w:ind w:firstLineChars="0"/>
        <w:rPr>
          <w:rFonts w:ascii="Times New Roman" w:hAnsi="Times New Roman"/>
          <w:b w:val="0"/>
          <w:bCs w:val="0"/>
          <w:highlight w:val="none"/>
        </w:rPr>
      </w:pPr>
      <w:r>
        <w:rPr>
          <w:rFonts w:ascii="Times New Roman" w:hAnsi="Times New Roman"/>
          <w:highlight w:val="none"/>
        </w:rPr>
        <w:t>服务能力及经验业绩</w:t>
      </w:r>
    </w:p>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（描述单位专业领域情况，并填写项目业绩清单）</w:t>
      </w:r>
    </w:p>
    <w:p>
      <w:pPr>
        <w:pStyle w:val="40"/>
        <w:ind w:firstLine="0" w:firstLineChars="0"/>
        <w:jc w:val="center"/>
        <w:rPr>
          <w:rFonts w:ascii="Times New Roman" w:hAnsi="Times New Roman" w:cs="Times New Roman"/>
          <w:highlight w:val="none"/>
        </w:rPr>
      </w:pPr>
    </w:p>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项目业绩清单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序号</w:t>
            </w:r>
          </w:p>
        </w:tc>
        <w:tc>
          <w:tcPr>
            <w:tcW w:w="1866"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项目名称</w:t>
            </w:r>
          </w:p>
        </w:tc>
        <w:tc>
          <w:tcPr>
            <w:tcW w:w="1550"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签署日期</w:t>
            </w:r>
          </w:p>
        </w:tc>
        <w:tc>
          <w:tcPr>
            <w:tcW w:w="1517"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委托单位</w:t>
            </w:r>
          </w:p>
        </w:tc>
        <w:tc>
          <w:tcPr>
            <w:tcW w:w="2494"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1</w:t>
            </w:r>
          </w:p>
        </w:tc>
        <w:tc>
          <w:tcPr>
            <w:tcW w:w="1866" w:type="dxa"/>
          </w:tcPr>
          <w:p>
            <w:pPr>
              <w:pStyle w:val="40"/>
              <w:ind w:firstLine="0" w:firstLineChars="0"/>
              <w:jc w:val="center"/>
              <w:rPr>
                <w:rFonts w:ascii="Times New Roman" w:hAnsi="Times New Roman" w:cs="Times New Roman"/>
                <w:highlight w:val="none"/>
              </w:rPr>
            </w:pPr>
          </w:p>
        </w:tc>
        <w:tc>
          <w:tcPr>
            <w:tcW w:w="1550" w:type="dxa"/>
          </w:tcPr>
          <w:p>
            <w:pPr>
              <w:pStyle w:val="40"/>
              <w:ind w:firstLine="0" w:firstLineChars="0"/>
              <w:jc w:val="center"/>
              <w:rPr>
                <w:rFonts w:ascii="Times New Roman" w:hAnsi="Times New Roman" w:cs="Times New Roman"/>
                <w:highlight w:val="none"/>
              </w:rPr>
            </w:pPr>
          </w:p>
        </w:tc>
        <w:tc>
          <w:tcPr>
            <w:tcW w:w="1517" w:type="dxa"/>
          </w:tcPr>
          <w:p>
            <w:pPr>
              <w:pStyle w:val="40"/>
              <w:ind w:firstLine="0" w:firstLineChars="0"/>
              <w:jc w:val="center"/>
              <w:rPr>
                <w:rFonts w:ascii="Times New Roman" w:hAnsi="Times New Roman" w:cs="Times New Roman"/>
                <w:highlight w:val="none"/>
              </w:rPr>
            </w:pPr>
          </w:p>
        </w:tc>
        <w:tc>
          <w:tcPr>
            <w:tcW w:w="2494"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2</w:t>
            </w:r>
          </w:p>
        </w:tc>
        <w:tc>
          <w:tcPr>
            <w:tcW w:w="1866" w:type="dxa"/>
          </w:tcPr>
          <w:p>
            <w:pPr>
              <w:pStyle w:val="40"/>
              <w:ind w:firstLine="0" w:firstLineChars="0"/>
              <w:jc w:val="center"/>
              <w:rPr>
                <w:rFonts w:ascii="Times New Roman" w:hAnsi="Times New Roman" w:cs="Times New Roman"/>
                <w:highlight w:val="none"/>
              </w:rPr>
            </w:pPr>
          </w:p>
        </w:tc>
        <w:tc>
          <w:tcPr>
            <w:tcW w:w="1550" w:type="dxa"/>
          </w:tcPr>
          <w:p>
            <w:pPr>
              <w:pStyle w:val="40"/>
              <w:ind w:firstLine="0" w:firstLineChars="0"/>
              <w:jc w:val="center"/>
              <w:rPr>
                <w:rFonts w:ascii="Times New Roman" w:hAnsi="Times New Roman" w:cs="Times New Roman"/>
                <w:highlight w:val="none"/>
              </w:rPr>
            </w:pPr>
          </w:p>
        </w:tc>
        <w:tc>
          <w:tcPr>
            <w:tcW w:w="1517" w:type="dxa"/>
          </w:tcPr>
          <w:p>
            <w:pPr>
              <w:pStyle w:val="40"/>
              <w:ind w:firstLine="0" w:firstLineChars="0"/>
              <w:jc w:val="center"/>
              <w:rPr>
                <w:rFonts w:ascii="Times New Roman" w:hAnsi="Times New Roman" w:cs="Times New Roman"/>
                <w:highlight w:val="none"/>
              </w:rPr>
            </w:pPr>
          </w:p>
        </w:tc>
        <w:tc>
          <w:tcPr>
            <w:tcW w:w="2494"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3</w:t>
            </w:r>
          </w:p>
        </w:tc>
        <w:tc>
          <w:tcPr>
            <w:tcW w:w="1866" w:type="dxa"/>
          </w:tcPr>
          <w:p>
            <w:pPr>
              <w:pStyle w:val="40"/>
              <w:ind w:firstLine="0" w:firstLineChars="0"/>
              <w:jc w:val="center"/>
              <w:rPr>
                <w:rFonts w:ascii="Times New Roman" w:hAnsi="Times New Roman" w:cs="Times New Roman"/>
                <w:highlight w:val="none"/>
              </w:rPr>
            </w:pPr>
          </w:p>
        </w:tc>
        <w:tc>
          <w:tcPr>
            <w:tcW w:w="1550" w:type="dxa"/>
          </w:tcPr>
          <w:p>
            <w:pPr>
              <w:pStyle w:val="40"/>
              <w:ind w:firstLine="0" w:firstLineChars="0"/>
              <w:jc w:val="center"/>
              <w:rPr>
                <w:rFonts w:ascii="Times New Roman" w:hAnsi="Times New Roman" w:cs="Times New Roman"/>
                <w:highlight w:val="none"/>
              </w:rPr>
            </w:pPr>
          </w:p>
        </w:tc>
        <w:tc>
          <w:tcPr>
            <w:tcW w:w="1517" w:type="dxa"/>
          </w:tcPr>
          <w:p>
            <w:pPr>
              <w:pStyle w:val="40"/>
              <w:ind w:firstLine="0" w:firstLineChars="0"/>
              <w:jc w:val="center"/>
              <w:rPr>
                <w:rFonts w:ascii="Times New Roman" w:hAnsi="Times New Roman" w:cs="Times New Roman"/>
                <w:highlight w:val="none"/>
              </w:rPr>
            </w:pPr>
          </w:p>
        </w:tc>
        <w:tc>
          <w:tcPr>
            <w:tcW w:w="2494"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4</w:t>
            </w:r>
          </w:p>
        </w:tc>
        <w:tc>
          <w:tcPr>
            <w:tcW w:w="1866" w:type="dxa"/>
          </w:tcPr>
          <w:p>
            <w:pPr>
              <w:pStyle w:val="40"/>
              <w:ind w:firstLine="0" w:firstLineChars="0"/>
              <w:jc w:val="center"/>
              <w:rPr>
                <w:rFonts w:ascii="Times New Roman" w:hAnsi="Times New Roman" w:cs="Times New Roman"/>
                <w:highlight w:val="none"/>
              </w:rPr>
            </w:pPr>
          </w:p>
        </w:tc>
        <w:tc>
          <w:tcPr>
            <w:tcW w:w="1550" w:type="dxa"/>
          </w:tcPr>
          <w:p>
            <w:pPr>
              <w:pStyle w:val="40"/>
              <w:ind w:firstLine="0" w:firstLineChars="0"/>
              <w:jc w:val="center"/>
              <w:rPr>
                <w:rFonts w:ascii="Times New Roman" w:hAnsi="Times New Roman" w:cs="Times New Roman"/>
                <w:highlight w:val="none"/>
              </w:rPr>
            </w:pPr>
          </w:p>
        </w:tc>
        <w:tc>
          <w:tcPr>
            <w:tcW w:w="1517" w:type="dxa"/>
          </w:tcPr>
          <w:p>
            <w:pPr>
              <w:pStyle w:val="40"/>
              <w:ind w:firstLine="0" w:firstLineChars="0"/>
              <w:jc w:val="center"/>
              <w:rPr>
                <w:rFonts w:ascii="Times New Roman" w:hAnsi="Times New Roman" w:cs="Times New Roman"/>
                <w:highlight w:val="none"/>
              </w:rPr>
            </w:pPr>
          </w:p>
        </w:tc>
        <w:tc>
          <w:tcPr>
            <w:tcW w:w="2494"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5</w:t>
            </w:r>
          </w:p>
        </w:tc>
        <w:tc>
          <w:tcPr>
            <w:tcW w:w="1866" w:type="dxa"/>
          </w:tcPr>
          <w:p>
            <w:pPr>
              <w:pStyle w:val="40"/>
              <w:ind w:firstLine="0" w:firstLineChars="0"/>
              <w:jc w:val="center"/>
              <w:rPr>
                <w:rFonts w:ascii="Times New Roman" w:hAnsi="Times New Roman" w:cs="Times New Roman"/>
                <w:highlight w:val="none"/>
              </w:rPr>
            </w:pPr>
          </w:p>
        </w:tc>
        <w:tc>
          <w:tcPr>
            <w:tcW w:w="1550" w:type="dxa"/>
          </w:tcPr>
          <w:p>
            <w:pPr>
              <w:pStyle w:val="40"/>
              <w:ind w:firstLine="0" w:firstLineChars="0"/>
              <w:jc w:val="center"/>
              <w:rPr>
                <w:rFonts w:ascii="Times New Roman" w:hAnsi="Times New Roman" w:cs="Times New Roman"/>
                <w:highlight w:val="none"/>
              </w:rPr>
            </w:pPr>
          </w:p>
        </w:tc>
        <w:tc>
          <w:tcPr>
            <w:tcW w:w="1517" w:type="dxa"/>
          </w:tcPr>
          <w:p>
            <w:pPr>
              <w:pStyle w:val="40"/>
              <w:ind w:firstLine="0" w:firstLineChars="0"/>
              <w:jc w:val="center"/>
              <w:rPr>
                <w:rFonts w:ascii="Times New Roman" w:hAnsi="Times New Roman" w:cs="Times New Roman"/>
                <w:highlight w:val="none"/>
              </w:rPr>
            </w:pPr>
          </w:p>
        </w:tc>
        <w:tc>
          <w:tcPr>
            <w:tcW w:w="2494"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w:t>
            </w:r>
          </w:p>
        </w:tc>
        <w:tc>
          <w:tcPr>
            <w:tcW w:w="1866" w:type="dxa"/>
          </w:tcPr>
          <w:p>
            <w:pPr>
              <w:pStyle w:val="40"/>
              <w:ind w:firstLine="0" w:firstLineChars="0"/>
              <w:jc w:val="center"/>
              <w:rPr>
                <w:rFonts w:ascii="Times New Roman" w:hAnsi="Times New Roman" w:cs="Times New Roman"/>
                <w:highlight w:val="none"/>
              </w:rPr>
            </w:pPr>
          </w:p>
        </w:tc>
        <w:tc>
          <w:tcPr>
            <w:tcW w:w="1550" w:type="dxa"/>
          </w:tcPr>
          <w:p>
            <w:pPr>
              <w:pStyle w:val="40"/>
              <w:ind w:firstLine="0" w:firstLineChars="0"/>
              <w:jc w:val="center"/>
              <w:rPr>
                <w:rFonts w:ascii="Times New Roman" w:hAnsi="Times New Roman" w:cs="Times New Roman"/>
                <w:highlight w:val="none"/>
              </w:rPr>
            </w:pPr>
          </w:p>
        </w:tc>
        <w:tc>
          <w:tcPr>
            <w:tcW w:w="1517" w:type="dxa"/>
          </w:tcPr>
          <w:p>
            <w:pPr>
              <w:pStyle w:val="40"/>
              <w:ind w:firstLine="0" w:firstLineChars="0"/>
              <w:jc w:val="center"/>
              <w:rPr>
                <w:rFonts w:ascii="Times New Roman" w:hAnsi="Times New Roman" w:cs="Times New Roman"/>
                <w:highlight w:val="none"/>
              </w:rPr>
            </w:pPr>
          </w:p>
        </w:tc>
        <w:tc>
          <w:tcPr>
            <w:tcW w:w="2494" w:type="dxa"/>
          </w:tcPr>
          <w:p>
            <w:pPr>
              <w:pStyle w:val="40"/>
              <w:ind w:firstLine="0" w:firstLineChars="0"/>
              <w:jc w:val="center"/>
              <w:rPr>
                <w:rFonts w:ascii="Times New Roman" w:hAnsi="Times New Roman" w:cs="Times New Roman"/>
                <w:highlight w:val="none"/>
              </w:rPr>
            </w:pPr>
          </w:p>
        </w:tc>
      </w:tr>
    </w:tbl>
    <w:p>
      <w:pPr>
        <w:pStyle w:val="40"/>
        <w:ind w:firstLine="0" w:firstLineChars="0"/>
        <w:jc w:val="left"/>
        <w:rPr>
          <w:rFonts w:ascii="Times New Roman" w:hAnsi="Times New Roman" w:cs="Times New Roman"/>
          <w:highlight w:val="none"/>
        </w:rPr>
      </w:pPr>
      <w:r>
        <w:rPr>
          <w:rFonts w:ascii="Times New Roman" w:hAnsi="Times New Roman" w:cs="Times New Roman"/>
          <w:highlight w:val="none"/>
        </w:rPr>
        <w:t>注：业绩证明文件是指合同或任务书等有效证明材料。</w:t>
      </w:r>
    </w:p>
    <w:p>
      <w:pPr>
        <w:pStyle w:val="40"/>
        <w:ind w:firstLine="0" w:firstLineChars="0"/>
        <w:rPr>
          <w:rFonts w:ascii="Times New Roman" w:hAnsi="Times New Roman" w:cs="Times New Roman"/>
          <w:highlight w:val="none"/>
        </w:rPr>
      </w:pPr>
    </w:p>
    <w:p>
      <w:pPr>
        <w:pStyle w:val="40"/>
        <w:ind w:firstLine="0" w:firstLineChars="0"/>
        <w:rPr>
          <w:rFonts w:ascii="Times New Roman" w:hAnsi="Times New Roman" w:cs="Times New Roman"/>
          <w:highlight w:val="none"/>
        </w:rPr>
      </w:pPr>
    </w:p>
    <w:p>
      <w:pPr>
        <w:pStyle w:val="40"/>
        <w:ind w:firstLine="0" w:firstLineChars="0"/>
        <w:rPr>
          <w:rFonts w:ascii="Times New Roman" w:hAnsi="Times New Roman" w:cs="Times New Roman"/>
          <w:highlight w:val="none"/>
        </w:rPr>
      </w:pPr>
    </w:p>
    <w:p>
      <w:pPr>
        <w:pStyle w:val="42"/>
        <w:numPr>
          <w:ilvl w:val="0"/>
          <w:numId w:val="7"/>
        </w:numPr>
        <w:ind w:firstLineChars="0"/>
        <w:rPr>
          <w:rFonts w:ascii="Times New Roman" w:hAnsi="Times New Roman"/>
          <w:b w:val="0"/>
          <w:bCs w:val="0"/>
          <w:highlight w:val="none"/>
        </w:rPr>
      </w:pPr>
      <w:r>
        <w:rPr>
          <w:rFonts w:ascii="Times New Roman" w:hAnsi="Times New Roman"/>
          <w:highlight w:val="none"/>
        </w:rPr>
        <w:t>技术响应方案</w:t>
      </w:r>
    </w:p>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（供应商按</w:t>
      </w:r>
      <w:r>
        <w:rPr>
          <w:rFonts w:ascii="Times New Roman" w:hAnsi="Times New Roman" w:cs="Times New Roman"/>
          <w:b/>
          <w:bCs/>
          <w:highlight w:val="none"/>
        </w:rPr>
        <w:t>采购需求</w:t>
      </w:r>
      <w:r>
        <w:rPr>
          <w:rFonts w:ascii="Times New Roman" w:hAnsi="Times New Roman" w:cs="Times New Roman"/>
          <w:highlight w:val="none"/>
        </w:rPr>
        <w:t>及</w:t>
      </w:r>
      <w:r>
        <w:rPr>
          <w:rFonts w:ascii="Times New Roman" w:hAnsi="Times New Roman" w:cs="Times New Roman"/>
          <w:b/>
          <w:bCs/>
          <w:highlight w:val="none"/>
        </w:rPr>
        <w:t>评分标准</w:t>
      </w:r>
      <w:r>
        <w:rPr>
          <w:rFonts w:ascii="Times New Roman" w:hAnsi="Times New Roman" w:cs="Times New Roman"/>
          <w:highlight w:val="none"/>
        </w:rPr>
        <w:t>编写包括但不限于工作目标任务、内容、工作量、进度计划等详细、有针对性的实施方案）</w:t>
      </w:r>
    </w:p>
    <w:p>
      <w:pPr>
        <w:pStyle w:val="40"/>
        <w:ind w:firstLine="0" w:firstLineChars="0"/>
        <w:jc w:val="center"/>
        <w:rPr>
          <w:rFonts w:ascii="Times New Roman" w:hAnsi="Times New Roman" w:cs="Times New Roman"/>
          <w:highlight w:val="none"/>
        </w:rPr>
      </w:pPr>
    </w:p>
    <w:p>
      <w:pPr>
        <w:pStyle w:val="40"/>
        <w:ind w:firstLine="0" w:firstLineChars="0"/>
        <w:jc w:val="center"/>
        <w:rPr>
          <w:rFonts w:ascii="Times New Roman" w:hAnsi="Times New Roman" w:cs="Times New Roman"/>
          <w:highlight w:val="none"/>
        </w:rPr>
      </w:pPr>
    </w:p>
    <w:p>
      <w:pPr>
        <w:pStyle w:val="40"/>
        <w:ind w:firstLine="0" w:firstLineChars="0"/>
        <w:jc w:val="center"/>
        <w:rPr>
          <w:rFonts w:ascii="Times New Roman" w:hAnsi="Times New Roman" w:cs="Times New Roman"/>
          <w:highlight w:val="none"/>
        </w:rPr>
      </w:pPr>
    </w:p>
    <w:p>
      <w:pPr>
        <w:pStyle w:val="42"/>
        <w:numPr>
          <w:ilvl w:val="0"/>
          <w:numId w:val="7"/>
        </w:numPr>
        <w:ind w:firstLineChars="0"/>
        <w:rPr>
          <w:rFonts w:ascii="Times New Roman" w:hAnsi="Times New Roman"/>
          <w:b w:val="0"/>
          <w:bCs w:val="0"/>
          <w:highlight w:val="none"/>
        </w:rPr>
      </w:pPr>
      <w:r>
        <w:rPr>
          <w:rFonts w:ascii="Times New Roman" w:hAnsi="Times New Roman"/>
          <w:highlight w:val="none"/>
        </w:rPr>
        <w:t>措施方案</w:t>
      </w:r>
    </w:p>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（供应商按采购需求编写详细、有针对性的措施方案，包括但不限于质量、进度、服务等保障措施）</w:t>
      </w:r>
    </w:p>
    <w:p>
      <w:pPr>
        <w:pStyle w:val="42"/>
        <w:numPr>
          <w:ilvl w:val="0"/>
          <w:numId w:val="7"/>
        </w:numPr>
        <w:ind w:firstLineChars="0"/>
        <w:rPr>
          <w:rFonts w:ascii="Times New Roman" w:hAnsi="Times New Roman"/>
          <w:b w:val="0"/>
          <w:bCs w:val="0"/>
          <w:highlight w:val="none"/>
        </w:rPr>
      </w:pPr>
      <w:r>
        <w:rPr>
          <w:rFonts w:ascii="Times New Roman" w:hAnsi="Times New Roman"/>
          <w:highlight w:val="none"/>
        </w:rPr>
        <w:t>基础保障及项目团队情况</w:t>
      </w:r>
    </w:p>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（供应商从办公条件及配套设施、项目团队人员情况等角度详细描述项目的组织实施条件。）</w:t>
      </w:r>
    </w:p>
    <w:p>
      <w:pPr>
        <w:pStyle w:val="40"/>
        <w:ind w:firstLine="0" w:firstLineChars="0"/>
        <w:jc w:val="center"/>
        <w:rPr>
          <w:rFonts w:ascii="Times New Roman" w:hAnsi="Times New Roman" w:cs="Times New Roman"/>
          <w:highlight w:val="none"/>
        </w:rPr>
      </w:pPr>
    </w:p>
    <w:p>
      <w:pPr>
        <w:pStyle w:val="40"/>
        <w:ind w:firstLine="0" w:firstLineChars="0"/>
        <w:jc w:val="center"/>
        <w:rPr>
          <w:rFonts w:ascii="Times New Roman" w:hAnsi="Times New Roman" w:cs="Times New Roman"/>
          <w:b/>
          <w:bCs/>
          <w:highlight w:val="none"/>
        </w:rPr>
      </w:pPr>
      <w:r>
        <w:rPr>
          <w:rFonts w:ascii="Times New Roman" w:hAnsi="Times New Roman" w:cs="Times New Roman"/>
          <w:b/>
          <w:bCs/>
          <w:highlight w:val="none"/>
        </w:rPr>
        <w:t>拟投入项目团队人员列表</w:t>
      </w:r>
    </w:p>
    <w:tbl>
      <w:tblPr>
        <w:tblStyle w:val="18"/>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序号</w:t>
            </w:r>
          </w:p>
        </w:tc>
        <w:tc>
          <w:tcPr>
            <w:tcW w:w="1184" w:type="dxa"/>
            <w:vAlign w:val="center"/>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姓名</w:t>
            </w:r>
          </w:p>
        </w:tc>
        <w:tc>
          <w:tcPr>
            <w:tcW w:w="1300" w:type="dxa"/>
            <w:vAlign w:val="center"/>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工作年限</w:t>
            </w:r>
          </w:p>
        </w:tc>
        <w:tc>
          <w:tcPr>
            <w:tcW w:w="2200" w:type="dxa"/>
            <w:vAlign w:val="center"/>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职称或职业资格</w:t>
            </w:r>
          </w:p>
        </w:tc>
        <w:tc>
          <w:tcPr>
            <w:tcW w:w="2986" w:type="dxa"/>
            <w:vAlign w:val="center"/>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1</w:t>
            </w:r>
          </w:p>
        </w:tc>
        <w:tc>
          <w:tcPr>
            <w:tcW w:w="1184" w:type="dxa"/>
          </w:tcPr>
          <w:p>
            <w:pPr>
              <w:pStyle w:val="40"/>
              <w:ind w:firstLine="0" w:firstLineChars="0"/>
              <w:jc w:val="center"/>
              <w:rPr>
                <w:rFonts w:ascii="Times New Roman" w:hAnsi="Times New Roman" w:cs="Times New Roman"/>
                <w:highlight w:val="none"/>
              </w:rPr>
            </w:pPr>
          </w:p>
        </w:tc>
        <w:tc>
          <w:tcPr>
            <w:tcW w:w="1300" w:type="dxa"/>
          </w:tcPr>
          <w:p>
            <w:pPr>
              <w:pStyle w:val="40"/>
              <w:ind w:firstLine="0" w:firstLineChars="0"/>
              <w:jc w:val="center"/>
              <w:rPr>
                <w:rFonts w:ascii="Times New Roman" w:hAnsi="Times New Roman" w:cs="Times New Roman"/>
                <w:highlight w:val="none"/>
              </w:rPr>
            </w:pPr>
          </w:p>
        </w:tc>
        <w:tc>
          <w:tcPr>
            <w:tcW w:w="2200" w:type="dxa"/>
          </w:tcPr>
          <w:p>
            <w:pPr>
              <w:pStyle w:val="40"/>
              <w:ind w:firstLine="0" w:firstLineChars="0"/>
              <w:jc w:val="center"/>
              <w:rPr>
                <w:rFonts w:ascii="Times New Roman" w:hAnsi="Times New Roman" w:cs="Times New Roman"/>
                <w:highlight w:val="none"/>
              </w:rPr>
            </w:pPr>
          </w:p>
        </w:tc>
        <w:tc>
          <w:tcPr>
            <w:tcW w:w="2986"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2</w:t>
            </w:r>
          </w:p>
        </w:tc>
        <w:tc>
          <w:tcPr>
            <w:tcW w:w="1184" w:type="dxa"/>
          </w:tcPr>
          <w:p>
            <w:pPr>
              <w:pStyle w:val="40"/>
              <w:ind w:firstLine="0" w:firstLineChars="0"/>
              <w:jc w:val="center"/>
              <w:rPr>
                <w:rFonts w:ascii="Times New Roman" w:hAnsi="Times New Roman" w:cs="Times New Roman"/>
                <w:highlight w:val="none"/>
              </w:rPr>
            </w:pPr>
          </w:p>
        </w:tc>
        <w:tc>
          <w:tcPr>
            <w:tcW w:w="1300" w:type="dxa"/>
          </w:tcPr>
          <w:p>
            <w:pPr>
              <w:pStyle w:val="40"/>
              <w:ind w:firstLine="0" w:firstLineChars="0"/>
              <w:jc w:val="center"/>
              <w:rPr>
                <w:rFonts w:ascii="Times New Roman" w:hAnsi="Times New Roman" w:cs="Times New Roman"/>
                <w:highlight w:val="none"/>
              </w:rPr>
            </w:pPr>
          </w:p>
        </w:tc>
        <w:tc>
          <w:tcPr>
            <w:tcW w:w="2200" w:type="dxa"/>
          </w:tcPr>
          <w:p>
            <w:pPr>
              <w:pStyle w:val="40"/>
              <w:ind w:firstLine="0" w:firstLineChars="0"/>
              <w:jc w:val="center"/>
              <w:rPr>
                <w:rFonts w:ascii="Times New Roman" w:hAnsi="Times New Roman" w:cs="Times New Roman"/>
                <w:highlight w:val="none"/>
              </w:rPr>
            </w:pPr>
          </w:p>
        </w:tc>
        <w:tc>
          <w:tcPr>
            <w:tcW w:w="2986"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3</w:t>
            </w:r>
          </w:p>
        </w:tc>
        <w:tc>
          <w:tcPr>
            <w:tcW w:w="1184" w:type="dxa"/>
          </w:tcPr>
          <w:p>
            <w:pPr>
              <w:pStyle w:val="40"/>
              <w:ind w:firstLine="0" w:firstLineChars="0"/>
              <w:jc w:val="center"/>
              <w:rPr>
                <w:rFonts w:ascii="Times New Roman" w:hAnsi="Times New Roman" w:cs="Times New Roman"/>
                <w:highlight w:val="none"/>
              </w:rPr>
            </w:pPr>
          </w:p>
        </w:tc>
        <w:tc>
          <w:tcPr>
            <w:tcW w:w="1300" w:type="dxa"/>
          </w:tcPr>
          <w:p>
            <w:pPr>
              <w:pStyle w:val="40"/>
              <w:ind w:firstLine="0" w:firstLineChars="0"/>
              <w:jc w:val="center"/>
              <w:rPr>
                <w:rFonts w:ascii="Times New Roman" w:hAnsi="Times New Roman" w:cs="Times New Roman"/>
                <w:highlight w:val="none"/>
              </w:rPr>
            </w:pPr>
          </w:p>
        </w:tc>
        <w:tc>
          <w:tcPr>
            <w:tcW w:w="2200" w:type="dxa"/>
          </w:tcPr>
          <w:p>
            <w:pPr>
              <w:pStyle w:val="40"/>
              <w:ind w:firstLine="0" w:firstLineChars="0"/>
              <w:jc w:val="center"/>
              <w:rPr>
                <w:rFonts w:ascii="Times New Roman" w:hAnsi="Times New Roman" w:cs="Times New Roman"/>
                <w:highlight w:val="none"/>
              </w:rPr>
            </w:pPr>
          </w:p>
        </w:tc>
        <w:tc>
          <w:tcPr>
            <w:tcW w:w="2986"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4</w:t>
            </w:r>
          </w:p>
        </w:tc>
        <w:tc>
          <w:tcPr>
            <w:tcW w:w="1184" w:type="dxa"/>
          </w:tcPr>
          <w:p>
            <w:pPr>
              <w:pStyle w:val="40"/>
              <w:ind w:firstLine="0" w:firstLineChars="0"/>
              <w:jc w:val="center"/>
              <w:rPr>
                <w:rFonts w:ascii="Times New Roman" w:hAnsi="Times New Roman" w:cs="Times New Roman"/>
                <w:highlight w:val="none"/>
              </w:rPr>
            </w:pPr>
          </w:p>
        </w:tc>
        <w:tc>
          <w:tcPr>
            <w:tcW w:w="1300" w:type="dxa"/>
          </w:tcPr>
          <w:p>
            <w:pPr>
              <w:pStyle w:val="40"/>
              <w:ind w:firstLine="0" w:firstLineChars="0"/>
              <w:jc w:val="center"/>
              <w:rPr>
                <w:rFonts w:ascii="Times New Roman" w:hAnsi="Times New Roman" w:cs="Times New Roman"/>
                <w:highlight w:val="none"/>
              </w:rPr>
            </w:pPr>
          </w:p>
        </w:tc>
        <w:tc>
          <w:tcPr>
            <w:tcW w:w="2200" w:type="dxa"/>
          </w:tcPr>
          <w:p>
            <w:pPr>
              <w:pStyle w:val="40"/>
              <w:ind w:firstLine="0" w:firstLineChars="0"/>
              <w:jc w:val="center"/>
              <w:rPr>
                <w:rFonts w:ascii="Times New Roman" w:hAnsi="Times New Roman" w:cs="Times New Roman"/>
                <w:highlight w:val="none"/>
              </w:rPr>
            </w:pPr>
          </w:p>
        </w:tc>
        <w:tc>
          <w:tcPr>
            <w:tcW w:w="2986"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5</w:t>
            </w:r>
          </w:p>
        </w:tc>
        <w:tc>
          <w:tcPr>
            <w:tcW w:w="1184" w:type="dxa"/>
          </w:tcPr>
          <w:p>
            <w:pPr>
              <w:pStyle w:val="40"/>
              <w:ind w:firstLine="0" w:firstLineChars="0"/>
              <w:jc w:val="center"/>
              <w:rPr>
                <w:rFonts w:ascii="Times New Roman" w:hAnsi="Times New Roman" w:cs="Times New Roman"/>
                <w:highlight w:val="none"/>
              </w:rPr>
            </w:pPr>
          </w:p>
        </w:tc>
        <w:tc>
          <w:tcPr>
            <w:tcW w:w="1300" w:type="dxa"/>
          </w:tcPr>
          <w:p>
            <w:pPr>
              <w:pStyle w:val="40"/>
              <w:ind w:firstLine="0" w:firstLineChars="0"/>
              <w:jc w:val="center"/>
              <w:rPr>
                <w:rFonts w:ascii="Times New Roman" w:hAnsi="Times New Roman" w:cs="Times New Roman"/>
                <w:highlight w:val="none"/>
              </w:rPr>
            </w:pPr>
          </w:p>
        </w:tc>
        <w:tc>
          <w:tcPr>
            <w:tcW w:w="2200" w:type="dxa"/>
          </w:tcPr>
          <w:p>
            <w:pPr>
              <w:pStyle w:val="40"/>
              <w:ind w:firstLine="0" w:firstLineChars="0"/>
              <w:jc w:val="center"/>
              <w:rPr>
                <w:rFonts w:ascii="Times New Roman" w:hAnsi="Times New Roman" w:cs="Times New Roman"/>
                <w:highlight w:val="none"/>
              </w:rPr>
            </w:pPr>
          </w:p>
        </w:tc>
        <w:tc>
          <w:tcPr>
            <w:tcW w:w="2986" w:type="dxa"/>
          </w:tcPr>
          <w:p>
            <w:pPr>
              <w:pStyle w:val="40"/>
              <w:ind w:firstLine="0" w:firstLineChars="0"/>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w:t>
            </w:r>
          </w:p>
        </w:tc>
        <w:tc>
          <w:tcPr>
            <w:tcW w:w="1184" w:type="dxa"/>
          </w:tcPr>
          <w:p>
            <w:pPr>
              <w:pStyle w:val="40"/>
              <w:ind w:firstLine="0" w:firstLineChars="0"/>
              <w:jc w:val="center"/>
              <w:rPr>
                <w:rFonts w:ascii="Times New Roman" w:hAnsi="Times New Roman" w:cs="Times New Roman"/>
                <w:highlight w:val="none"/>
              </w:rPr>
            </w:pPr>
          </w:p>
        </w:tc>
        <w:tc>
          <w:tcPr>
            <w:tcW w:w="1300" w:type="dxa"/>
          </w:tcPr>
          <w:p>
            <w:pPr>
              <w:pStyle w:val="40"/>
              <w:ind w:firstLine="0" w:firstLineChars="0"/>
              <w:jc w:val="center"/>
              <w:rPr>
                <w:rFonts w:ascii="Times New Roman" w:hAnsi="Times New Roman" w:cs="Times New Roman"/>
                <w:highlight w:val="none"/>
              </w:rPr>
            </w:pPr>
          </w:p>
        </w:tc>
        <w:tc>
          <w:tcPr>
            <w:tcW w:w="2200" w:type="dxa"/>
          </w:tcPr>
          <w:p>
            <w:pPr>
              <w:pStyle w:val="40"/>
              <w:ind w:firstLine="0" w:firstLineChars="0"/>
              <w:jc w:val="center"/>
              <w:rPr>
                <w:rFonts w:ascii="Times New Roman" w:hAnsi="Times New Roman" w:cs="Times New Roman"/>
                <w:highlight w:val="none"/>
              </w:rPr>
            </w:pPr>
          </w:p>
        </w:tc>
        <w:tc>
          <w:tcPr>
            <w:tcW w:w="2986" w:type="dxa"/>
          </w:tcPr>
          <w:p>
            <w:pPr>
              <w:pStyle w:val="40"/>
              <w:ind w:firstLine="0" w:firstLineChars="0"/>
              <w:jc w:val="center"/>
              <w:rPr>
                <w:rFonts w:ascii="Times New Roman" w:hAnsi="Times New Roman" w:cs="Times New Roman"/>
                <w:highlight w:val="none"/>
              </w:rPr>
            </w:pPr>
          </w:p>
        </w:tc>
      </w:tr>
    </w:tbl>
    <w:p>
      <w:pPr>
        <w:pStyle w:val="40"/>
        <w:ind w:firstLine="0" w:firstLineChars="0"/>
        <w:rPr>
          <w:rFonts w:ascii="Times New Roman" w:hAnsi="Times New Roman" w:cs="Times New Roman"/>
          <w:highlight w:val="none"/>
        </w:rPr>
      </w:pPr>
    </w:p>
    <w:p>
      <w:pPr>
        <w:pStyle w:val="40"/>
        <w:ind w:firstLine="0" w:firstLineChars="0"/>
        <w:jc w:val="center"/>
        <w:rPr>
          <w:rFonts w:ascii="Times New Roman" w:hAnsi="Times New Roman" w:cs="Times New Roman"/>
          <w:b/>
          <w:bCs/>
          <w:highlight w:val="none"/>
        </w:rPr>
      </w:pPr>
      <w:r>
        <w:rPr>
          <w:rFonts w:ascii="Times New Roman" w:hAnsi="Times New Roman" w:cs="Times New Roman"/>
          <w:b/>
          <w:bCs/>
          <w:highlight w:val="none"/>
        </w:rPr>
        <w:t>人员简历</w:t>
      </w:r>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姓名</w:t>
            </w:r>
          </w:p>
        </w:tc>
        <w:tc>
          <w:tcPr>
            <w:tcW w:w="1083" w:type="dxa"/>
            <w:vAlign w:val="center"/>
          </w:tcPr>
          <w:p>
            <w:pPr>
              <w:ind w:firstLine="480"/>
              <w:rPr>
                <w:rFonts w:ascii="Times New Roman" w:hAnsi="Times New Roman" w:cs="Times New Roman"/>
                <w:highlight w:val="none"/>
              </w:rPr>
            </w:pPr>
          </w:p>
        </w:tc>
        <w:tc>
          <w:tcPr>
            <w:tcW w:w="1830" w:type="dxa"/>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职务</w:t>
            </w:r>
          </w:p>
        </w:tc>
        <w:tc>
          <w:tcPr>
            <w:tcW w:w="1230" w:type="dxa"/>
            <w:vAlign w:val="center"/>
          </w:tcPr>
          <w:p>
            <w:pPr>
              <w:ind w:firstLine="480"/>
              <w:rPr>
                <w:rFonts w:ascii="Times New Roman" w:hAnsi="Times New Roman" w:cs="Times New Roman"/>
                <w:highlight w:val="none"/>
              </w:rPr>
            </w:pPr>
          </w:p>
        </w:tc>
        <w:tc>
          <w:tcPr>
            <w:tcW w:w="1760" w:type="dxa"/>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职称</w:t>
            </w:r>
          </w:p>
        </w:tc>
        <w:tc>
          <w:tcPr>
            <w:tcW w:w="1984" w:type="dxa"/>
            <w:gridSpan w:val="2"/>
            <w:vAlign w:val="center"/>
          </w:tcPr>
          <w:p>
            <w:pPr>
              <w:ind w:firstLine="48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年龄</w:t>
            </w:r>
          </w:p>
        </w:tc>
        <w:tc>
          <w:tcPr>
            <w:tcW w:w="1083" w:type="dxa"/>
            <w:vAlign w:val="center"/>
          </w:tcPr>
          <w:p>
            <w:pPr>
              <w:ind w:firstLine="480"/>
              <w:rPr>
                <w:rFonts w:ascii="Times New Roman" w:hAnsi="Times New Roman" w:cs="Times New Roman"/>
                <w:highlight w:val="none"/>
              </w:rPr>
            </w:pPr>
          </w:p>
        </w:tc>
        <w:tc>
          <w:tcPr>
            <w:tcW w:w="1830" w:type="dxa"/>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本项目拟任角色</w:t>
            </w:r>
          </w:p>
        </w:tc>
        <w:tc>
          <w:tcPr>
            <w:tcW w:w="1230" w:type="dxa"/>
            <w:vAlign w:val="center"/>
          </w:tcPr>
          <w:p>
            <w:pPr>
              <w:ind w:firstLine="480"/>
              <w:rPr>
                <w:rFonts w:ascii="Times New Roman" w:hAnsi="Times New Roman" w:cs="Times New Roman"/>
                <w:highlight w:val="none"/>
              </w:rPr>
            </w:pPr>
          </w:p>
        </w:tc>
        <w:tc>
          <w:tcPr>
            <w:tcW w:w="1760" w:type="dxa"/>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工作年限</w:t>
            </w:r>
          </w:p>
        </w:tc>
        <w:tc>
          <w:tcPr>
            <w:tcW w:w="1984" w:type="dxa"/>
            <w:gridSpan w:val="2"/>
            <w:vAlign w:val="center"/>
          </w:tcPr>
          <w:p>
            <w:pPr>
              <w:ind w:firstLine="48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学历（毕业学校、时间、专业）：</w:t>
            </w:r>
          </w:p>
          <w:p>
            <w:pPr>
              <w:ind w:firstLine="480"/>
              <w:rPr>
                <w:rFonts w:ascii="Times New Roman" w:hAnsi="Times New Roman" w:cs="Times New Roman"/>
                <w:highlight w:val="none"/>
              </w:rPr>
            </w:pPr>
          </w:p>
          <w:p>
            <w:pPr>
              <w:ind w:firstLine="480"/>
              <w:rPr>
                <w:rFonts w:ascii="Times New Roman" w:hAnsi="Times New Roman" w:cs="Times New Roman"/>
                <w:highlight w:val="none"/>
              </w:rPr>
            </w:pPr>
          </w:p>
          <w:p>
            <w:pPr>
              <w:ind w:firstLine="48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年份</w:t>
            </w:r>
          </w:p>
        </w:tc>
        <w:tc>
          <w:tcPr>
            <w:tcW w:w="6891" w:type="dxa"/>
            <w:gridSpan w:val="6"/>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同类或类似项目经验</w:t>
            </w:r>
          </w:p>
        </w:tc>
        <w:tc>
          <w:tcPr>
            <w:tcW w:w="1275" w:type="dxa"/>
            <w:vAlign w:val="center"/>
          </w:tcPr>
          <w:p>
            <w:pPr>
              <w:ind w:firstLine="0" w:firstLineChars="0"/>
              <w:rPr>
                <w:rFonts w:ascii="Times New Roman" w:hAnsi="Times New Roman" w:cs="Times New Roman"/>
                <w:highlight w:val="none"/>
              </w:rPr>
            </w:pPr>
            <w:r>
              <w:rPr>
                <w:rFonts w:ascii="Times New Roman" w:hAnsi="Times New Roman" w:cs="Times New Roman"/>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highlight w:val="none"/>
              </w:rPr>
            </w:pPr>
          </w:p>
        </w:tc>
        <w:tc>
          <w:tcPr>
            <w:tcW w:w="6891" w:type="dxa"/>
            <w:gridSpan w:val="6"/>
            <w:vAlign w:val="center"/>
          </w:tcPr>
          <w:p>
            <w:pPr>
              <w:ind w:firstLine="480"/>
              <w:rPr>
                <w:rFonts w:ascii="Times New Roman" w:hAnsi="Times New Roman" w:cs="Times New Roman"/>
                <w:highlight w:val="none"/>
              </w:rPr>
            </w:pPr>
          </w:p>
        </w:tc>
        <w:tc>
          <w:tcPr>
            <w:tcW w:w="1275" w:type="dxa"/>
            <w:vAlign w:val="center"/>
          </w:tcPr>
          <w:p>
            <w:pPr>
              <w:ind w:firstLine="48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highlight w:val="none"/>
              </w:rPr>
            </w:pPr>
          </w:p>
        </w:tc>
        <w:tc>
          <w:tcPr>
            <w:tcW w:w="6891" w:type="dxa"/>
            <w:gridSpan w:val="6"/>
            <w:vAlign w:val="center"/>
          </w:tcPr>
          <w:p>
            <w:pPr>
              <w:ind w:firstLine="480"/>
              <w:rPr>
                <w:rFonts w:ascii="Times New Roman" w:hAnsi="Times New Roman" w:cs="Times New Roman"/>
                <w:highlight w:val="none"/>
              </w:rPr>
            </w:pPr>
          </w:p>
        </w:tc>
        <w:tc>
          <w:tcPr>
            <w:tcW w:w="1275" w:type="dxa"/>
            <w:vAlign w:val="center"/>
          </w:tcPr>
          <w:p>
            <w:pPr>
              <w:ind w:firstLine="48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highlight w:val="none"/>
              </w:rPr>
            </w:pPr>
          </w:p>
        </w:tc>
        <w:tc>
          <w:tcPr>
            <w:tcW w:w="6891" w:type="dxa"/>
            <w:gridSpan w:val="6"/>
            <w:vAlign w:val="center"/>
          </w:tcPr>
          <w:p>
            <w:pPr>
              <w:ind w:firstLine="480"/>
              <w:rPr>
                <w:rFonts w:ascii="Times New Roman" w:hAnsi="Times New Roman" w:cs="Times New Roman"/>
                <w:highlight w:val="none"/>
              </w:rPr>
            </w:pPr>
          </w:p>
        </w:tc>
        <w:tc>
          <w:tcPr>
            <w:tcW w:w="1275" w:type="dxa"/>
            <w:vAlign w:val="center"/>
          </w:tcPr>
          <w:p>
            <w:pPr>
              <w:ind w:firstLine="48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highlight w:val="none"/>
              </w:rPr>
            </w:pPr>
          </w:p>
        </w:tc>
        <w:tc>
          <w:tcPr>
            <w:tcW w:w="6891" w:type="dxa"/>
            <w:gridSpan w:val="6"/>
            <w:vAlign w:val="center"/>
          </w:tcPr>
          <w:p>
            <w:pPr>
              <w:ind w:firstLine="480"/>
              <w:rPr>
                <w:rFonts w:ascii="Times New Roman" w:hAnsi="Times New Roman" w:cs="Times New Roman"/>
                <w:highlight w:val="none"/>
              </w:rPr>
            </w:pPr>
          </w:p>
        </w:tc>
        <w:tc>
          <w:tcPr>
            <w:tcW w:w="1275" w:type="dxa"/>
            <w:vAlign w:val="center"/>
          </w:tcPr>
          <w:p>
            <w:pPr>
              <w:ind w:firstLine="480"/>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highlight w:val="none"/>
              </w:rPr>
            </w:pPr>
          </w:p>
        </w:tc>
        <w:tc>
          <w:tcPr>
            <w:tcW w:w="6891" w:type="dxa"/>
            <w:gridSpan w:val="6"/>
            <w:vAlign w:val="center"/>
          </w:tcPr>
          <w:p>
            <w:pPr>
              <w:ind w:firstLine="480"/>
              <w:rPr>
                <w:rFonts w:ascii="Times New Roman" w:hAnsi="Times New Roman" w:cs="Times New Roman"/>
                <w:highlight w:val="none"/>
              </w:rPr>
            </w:pPr>
          </w:p>
        </w:tc>
        <w:tc>
          <w:tcPr>
            <w:tcW w:w="1275" w:type="dxa"/>
            <w:vAlign w:val="center"/>
          </w:tcPr>
          <w:p>
            <w:pPr>
              <w:ind w:firstLine="480"/>
              <w:rPr>
                <w:rFonts w:ascii="Times New Roman" w:hAnsi="Times New Roman" w:cs="Times New Roman"/>
                <w:highlight w:val="none"/>
              </w:rPr>
            </w:pPr>
          </w:p>
        </w:tc>
      </w:tr>
    </w:tbl>
    <w:p>
      <w:pPr>
        <w:pStyle w:val="42"/>
        <w:numPr>
          <w:ilvl w:val="0"/>
          <w:numId w:val="7"/>
        </w:numPr>
        <w:ind w:firstLineChars="0"/>
        <w:rPr>
          <w:rFonts w:ascii="Times New Roman" w:hAnsi="Times New Roman"/>
          <w:b w:val="0"/>
          <w:bCs w:val="0"/>
          <w:highlight w:val="none"/>
        </w:rPr>
      </w:pPr>
      <w:r>
        <w:rPr>
          <w:rFonts w:ascii="Times New Roman" w:hAnsi="Times New Roman"/>
          <w:highlight w:val="none"/>
        </w:rPr>
        <w:t>预期成果</w:t>
      </w:r>
    </w:p>
    <w:p>
      <w:pPr>
        <w:pStyle w:val="40"/>
        <w:ind w:left="480" w:leftChars="200" w:firstLine="0" w:firstLineChars="0"/>
        <w:rPr>
          <w:rFonts w:ascii="Times New Roman" w:hAnsi="Times New Roman" w:cs="Times New Roman"/>
          <w:highlight w:val="none"/>
        </w:rPr>
      </w:pPr>
    </w:p>
    <w:p>
      <w:pPr>
        <w:pStyle w:val="40"/>
        <w:ind w:firstLine="0" w:firstLineChars="0"/>
        <w:rPr>
          <w:rFonts w:ascii="Times New Roman" w:hAnsi="Times New Roman" w:cs="Times New Roman"/>
          <w:highlight w:val="none"/>
        </w:rPr>
      </w:pPr>
      <w:r>
        <w:rPr>
          <w:rFonts w:ascii="Times New Roman" w:hAnsi="Times New Roman" w:cs="Times New Roman"/>
          <w:highlight w:val="none"/>
        </w:rPr>
        <w:t>（供应商对应前述项目主要内容填写每项任务的预期成果，说明成果名称、数量、质量标准等。 ）</w:t>
      </w:r>
    </w:p>
    <w:p>
      <w:pPr>
        <w:pStyle w:val="40"/>
        <w:ind w:firstLine="0" w:firstLineChars="0"/>
        <w:rPr>
          <w:rFonts w:ascii="Times New Roman" w:hAnsi="Times New Roman" w:cs="Times New Roman"/>
          <w:highlight w:val="none"/>
        </w:rPr>
      </w:pPr>
    </w:p>
    <w:p>
      <w:pPr>
        <w:pStyle w:val="40"/>
        <w:ind w:firstLine="0" w:firstLineChars="0"/>
        <w:rPr>
          <w:rFonts w:ascii="Times New Roman" w:hAnsi="Times New Roman" w:cs="Times New Roman"/>
          <w:highlight w:val="none"/>
        </w:rPr>
      </w:pPr>
    </w:p>
    <w:p>
      <w:pPr>
        <w:pStyle w:val="42"/>
        <w:numPr>
          <w:ilvl w:val="0"/>
          <w:numId w:val="7"/>
        </w:numPr>
        <w:ind w:firstLineChars="0"/>
        <w:rPr>
          <w:rFonts w:ascii="Times New Roman" w:hAnsi="Times New Roman"/>
          <w:b w:val="0"/>
          <w:bCs w:val="0"/>
          <w:highlight w:val="none"/>
        </w:rPr>
      </w:pPr>
      <w:r>
        <w:rPr>
          <w:rFonts w:ascii="Times New Roman" w:hAnsi="Times New Roman"/>
          <w:highlight w:val="none"/>
        </w:rPr>
        <w:t>其他参与评审的资料</w:t>
      </w:r>
    </w:p>
    <w:p>
      <w:pPr>
        <w:pStyle w:val="40"/>
        <w:ind w:firstLine="0" w:firstLineChars="0"/>
        <w:jc w:val="center"/>
        <w:rPr>
          <w:rFonts w:ascii="Times New Roman" w:hAnsi="Times New Roman" w:cs="Times New Roman"/>
          <w:highlight w:val="none"/>
        </w:rPr>
      </w:pPr>
      <w:r>
        <w:rPr>
          <w:rFonts w:ascii="Times New Roman" w:hAnsi="Times New Roman" w:cs="Times New Roman"/>
          <w:highlight w:val="none"/>
        </w:rPr>
        <w:t>（其他申报指南要求的或供应商认为应当或有必要提供的资料。）</w:t>
      </w:r>
    </w:p>
    <w:sectPr>
      <w:pgSz w:w="11906" w:h="16838"/>
      <w:pgMar w:top="958" w:right="1803" w:bottom="1440" w:left="1803" w:header="851" w:footer="992" w:gutter="0"/>
      <w:cols w:space="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enlo">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149950"/>
    </w:sdtPr>
    <w:sdtContent>
      <w:p>
        <w:pPr>
          <w:pStyle w:val="10"/>
          <w:ind w:firstLine="360"/>
          <w:jc w:val="center"/>
        </w:pPr>
        <w:r>
          <w:fldChar w:fldCharType="begin"/>
        </w:r>
        <w:r>
          <w:instrText xml:space="preserve">PAGE   \* MERGEFORMAT</w:instrText>
        </w:r>
        <w:r>
          <w:fldChar w:fldCharType="separate"/>
        </w:r>
        <w:r>
          <w:rPr>
            <w:lang w:val="zh-CN"/>
          </w:rPr>
          <w:t>3</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LbEMo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hPRq4O4e0xYQelsYw6Qk3FcFyF2rRaeR/+9kvW4++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QLbEM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wm8o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Fwdwptjwg5KYxl1hJqK4bgKtWm18j787Zesx9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8wm8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6">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0"/>
  <w:drawingGridHorizontalSpacing w:val="120"/>
  <w:drawingGridVerticalSpacing w:val="164"/>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YjRmY2M4YzU5MmFkYjUzMTJhMWIwOTc5NTc3NTAifQ=="/>
  </w:docVars>
  <w:rsids>
    <w:rsidRoot w:val="00D02E4D"/>
    <w:rsid w:val="00002FB3"/>
    <w:rsid w:val="00006F3A"/>
    <w:rsid w:val="00010398"/>
    <w:rsid w:val="000118D0"/>
    <w:rsid w:val="00012AB3"/>
    <w:rsid w:val="00016578"/>
    <w:rsid w:val="00016901"/>
    <w:rsid w:val="00016A2C"/>
    <w:rsid w:val="000205E6"/>
    <w:rsid w:val="00022784"/>
    <w:rsid w:val="00025042"/>
    <w:rsid w:val="0002777C"/>
    <w:rsid w:val="00030E8E"/>
    <w:rsid w:val="00031015"/>
    <w:rsid w:val="00032A0B"/>
    <w:rsid w:val="0003646C"/>
    <w:rsid w:val="00036F9D"/>
    <w:rsid w:val="00041A1D"/>
    <w:rsid w:val="00041A4D"/>
    <w:rsid w:val="00044F0B"/>
    <w:rsid w:val="000478CF"/>
    <w:rsid w:val="0005340F"/>
    <w:rsid w:val="00054BCE"/>
    <w:rsid w:val="00056494"/>
    <w:rsid w:val="000576F6"/>
    <w:rsid w:val="00061B83"/>
    <w:rsid w:val="00061C26"/>
    <w:rsid w:val="00072D2B"/>
    <w:rsid w:val="00072EB1"/>
    <w:rsid w:val="0008209C"/>
    <w:rsid w:val="00083C15"/>
    <w:rsid w:val="0009081C"/>
    <w:rsid w:val="000926E1"/>
    <w:rsid w:val="000926E4"/>
    <w:rsid w:val="000A2F34"/>
    <w:rsid w:val="000A63D5"/>
    <w:rsid w:val="000B3B23"/>
    <w:rsid w:val="000B5AFF"/>
    <w:rsid w:val="000C3720"/>
    <w:rsid w:val="000C39A4"/>
    <w:rsid w:val="000C3C7E"/>
    <w:rsid w:val="000C5E45"/>
    <w:rsid w:val="000D2888"/>
    <w:rsid w:val="000E1C53"/>
    <w:rsid w:val="000E1C80"/>
    <w:rsid w:val="000F4F8C"/>
    <w:rsid w:val="000F6CD7"/>
    <w:rsid w:val="0010071E"/>
    <w:rsid w:val="0010549F"/>
    <w:rsid w:val="00107EB1"/>
    <w:rsid w:val="0011007C"/>
    <w:rsid w:val="0011031B"/>
    <w:rsid w:val="001117FD"/>
    <w:rsid w:val="00113BE1"/>
    <w:rsid w:val="00115E22"/>
    <w:rsid w:val="00121DDC"/>
    <w:rsid w:val="00126CFC"/>
    <w:rsid w:val="00126FD1"/>
    <w:rsid w:val="00131DA5"/>
    <w:rsid w:val="001331A7"/>
    <w:rsid w:val="001352D9"/>
    <w:rsid w:val="001364C5"/>
    <w:rsid w:val="001377F2"/>
    <w:rsid w:val="001409C5"/>
    <w:rsid w:val="00140B7F"/>
    <w:rsid w:val="00144564"/>
    <w:rsid w:val="001455E9"/>
    <w:rsid w:val="0015004F"/>
    <w:rsid w:val="001519A7"/>
    <w:rsid w:val="0015321D"/>
    <w:rsid w:val="00154121"/>
    <w:rsid w:val="00154DAE"/>
    <w:rsid w:val="0016153C"/>
    <w:rsid w:val="00163E5C"/>
    <w:rsid w:val="001659BF"/>
    <w:rsid w:val="00170FDD"/>
    <w:rsid w:val="00176B54"/>
    <w:rsid w:val="00180FF1"/>
    <w:rsid w:val="0018418A"/>
    <w:rsid w:val="001935A9"/>
    <w:rsid w:val="001951A7"/>
    <w:rsid w:val="00196DF5"/>
    <w:rsid w:val="001A3EB4"/>
    <w:rsid w:val="001A41C8"/>
    <w:rsid w:val="001B04CF"/>
    <w:rsid w:val="001B0C84"/>
    <w:rsid w:val="001B2F4B"/>
    <w:rsid w:val="001B7389"/>
    <w:rsid w:val="001C220C"/>
    <w:rsid w:val="001C297A"/>
    <w:rsid w:val="001C2A31"/>
    <w:rsid w:val="001C2C6F"/>
    <w:rsid w:val="001C456C"/>
    <w:rsid w:val="001C4BA4"/>
    <w:rsid w:val="001C5A0B"/>
    <w:rsid w:val="001C6A69"/>
    <w:rsid w:val="001D0E3C"/>
    <w:rsid w:val="001D64BC"/>
    <w:rsid w:val="001D66EC"/>
    <w:rsid w:val="001D67CF"/>
    <w:rsid w:val="001E0809"/>
    <w:rsid w:val="001E11F1"/>
    <w:rsid w:val="001E35E4"/>
    <w:rsid w:val="001E51DC"/>
    <w:rsid w:val="001E6804"/>
    <w:rsid w:val="001F1406"/>
    <w:rsid w:val="001F1E49"/>
    <w:rsid w:val="001F400B"/>
    <w:rsid w:val="001F7C6D"/>
    <w:rsid w:val="00204573"/>
    <w:rsid w:val="00205CC4"/>
    <w:rsid w:val="0020711A"/>
    <w:rsid w:val="00207414"/>
    <w:rsid w:val="002077B1"/>
    <w:rsid w:val="00207C25"/>
    <w:rsid w:val="002111AA"/>
    <w:rsid w:val="0021596A"/>
    <w:rsid w:val="0022017C"/>
    <w:rsid w:val="00221448"/>
    <w:rsid w:val="00221977"/>
    <w:rsid w:val="00222194"/>
    <w:rsid w:val="00227DBD"/>
    <w:rsid w:val="002302AF"/>
    <w:rsid w:val="00230411"/>
    <w:rsid w:val="00233573"/>
    <w:rsid w:val="00240DF3"/>
    <w:rsid w:val="00243C7D"/>
    <w:rsid w:val="00244BA4"/>
    <w:rsid w:val="00245A14"/>
    <w:rsid w:val="00247A5A"/>
    <w:rsid w:val="00247BEF"/>
    <w:rsid w:val="00251464"/>
    <w:rsid w:val="00252032"/>
    <w:rsid w:val="00255B99"/>
    <w:rsid w:val="0025636F"/>
    <w:rsid w:val="00260429"/>
    <w:rsid w:val="002604EA"/>
    <w:rsid w:val="00260932"/>
    <w:rsid w:val="00264E43"/>
    <w:rsid w:val="00265F85"/>
    <w:rsid w:val="002704D3"/>
    <w:rsid w:val="00276060"/>
    <w:rsid w:val="00276E2D"/>
    <w:rsid w:val="0028108F"/>
    <w:rsid w:val="0028134B"/>
    <w:rsid w:val="0028207F"/>
    <w:rsid w:val="00283719"/>
    <w:rsid w:val="00287B38"/>
    <w:rsid w:val="0029035E"/>
    <w:rsid w:val="0029233B"/>
    <w:rsid w:val="002934D2"/>
    <w:rsid w:val="002935AD"/>
    <w:rsid w:val="0029520C"/>
    <w:rsid w:val="002A030F"/>
    <w:rsid w:val="002A4E5A"/>
    <w:rsid w:val="002B0287"/>
    <w:rsid w:val="002C09F0"/>
    <w:rsid w:val="002C7B23"/>
    <w:rsid w:val="002D25C0"/>
    <w:rsid w:val="002D4F50"/>
    <w:rsid w:val="002D5847"/>
    <w:rsid w:val="002D6B13"/>
    <w:rsid w:val="002E37E2"/>
    <w:rsid w:val="002E4462"/>
    <w:rsid w:val="002E7CCA"/>
    <w:rsid w:val="002E7E72"/>
    <w:rsid w:val="002F0BAC"/>
    <w:rsid w:val="002F0C0D"/>
    <w:rsid w:val="002F2C74"/>
    <w:rsid w:val="002F3937"/>
    <w:rsid w:val="0030026F"/>
    <w:rsid w:val="00301537"/>
    <w:rsid w:val="00305377"/>
    <w:rsid w:val="003056CE"/>
    <w:rsid w:val="00312ABD"/>
    <w:rsid w:val="003139F2"/>
    <w:rsid w:val="00315925"/>
    <w:rsid w:val="003228BA"/>
    <w:rsid w:val="00322AD5"/>
    <w:rsid w:val="003256A2"/>
    <w:rsid w:val="0033023F"/>
    <w:rsid w:val="00331DC4"/>
    <w:rsid w:val="00337BCA"/>
    <w:rsid w:val="0034046F"/>
    <w:rsid w:val="00340698"/>
    <w:rsid w:val="003418E6"/>
    <w:rsid w:val="003462BC"/>
    <w:rsid w:val="00346A85"/>
    <w:rsid w:val="003470F2"/>
    <w:rsid w:val="00355BE2"/>
    <w:rsid w:val="00360B67"/>
    <w:rsid w:val="00361B1E"/>
    <w:rsid w:val="00367D37"/>
    <w:rsid w:val="00370441"/>
    <w:rsid w:val="00370787"/>
    <w:rsid w:val="00371169"/>
    <w:rsid w:val="00372983"/>
    <w:rsid w:val="0038768D"/>
    <w:rsid w:val="003965B8"/>
    <w:rsid w:val="003A018A"/>
    <w:rsid w:val="003A09C6"/>
    <w:rsid w:val="003A1C98"/>
    <w:rsid w:val="003A2A7F"/>
    <w:rsid w:val="003A38BE"/>
    <w:rsid w:val="003A3D47"/>
    <w:rsid w:val="003A40F4"/>
    <w:rsid w:val="003A4E50"/>
    <w:rsid w:val="003A4FEC"/>
    <w:rsid w:val="003A5443"/>
    <w:rsid w:val="003A73DA"/>
    <w:rsid w:val="003B05C5"/>
    <w:rsid w:val="003B2139"/>
    <w:rsid w:val="003B67D4"/>
    <w:rsid w:val="003B7821"/>
    <w:rsid w:val="003C2F7C"/>
    <w:rsid w:val="003C6A59"/>
    <w:rsid w:val="003D3433"/>
    <w:rsid w:val="003E057B"/>
    <w:rsid w:val="003E0FD8"/>
    <w:rsid w:val="003E10EA"/>
    <w:rsid w:val="003E21CA"/>
    <w:rsid w:val="003E2459"/>
    <w:rsid w:val="003E3B7A"/>
    <w:rsid w:val="003E3E11"/>
    <w:rsid w:val="003E4B0F"/>
    <w:rsid w:val="003E4DF5"/>
    <w:rsid w:val="003E56FD"/>
    <w:rsid w:val="003E76E1"/>
    <w:rsid w:val="003F0BC6"/>
    <w:rsid w:val="003F163F"/>
    <w:rsid w:val="003F577B"/>
    <w:rsid w:val="0040238B"/>
    <w:rsid w:val="00402FD7"/>
    <w:rsid w:val="004044BB"/>
    <w:rsid w:val="0040549B"/>
    <w:rsid w:val="00406DA6"/>
    <w:rsid w:val="004124AC"/>
    <w:rsid w:val="004125DA"/>
    <w:rsid w:val="00413713"/>
    <w:rsid w:val="0041396F"/>
    <w:rsid w:val="004174B3"/>
    <w:rsid w:val="00421320"/>
    <w:rsid w:val="00423067"/>
    <w:rsid w:val="00424754"/>
    <w:rsid w:val="00424E94"/>
    <w:rsid w:val="004265D6"/>
    <w:rsid w:val="00427B5D"/>
    <w:rsid w:val="00427EB5"/>
    <w:rsid w:val="00430F6A"/>
    <w:rsid w:val="00431EF8"/>
    <w:rsid w:val="0043255A"/>
    <w:rsid w:val="00434031"/>
    <w:rsid w:val="00435D9C"/>
    <w:rsid w:val="00436959"/>
    <w:rsid w:val="00436CA8"/>
    <w:rsid w:val="00440364"/>
    <w:rsid w:val="004422D3"/>
    <w:rsid w:val="00442846"/>
    <w:rsid w:val="00446BDC"/>
    <w:rsid w:val="004518F6"/>
    <w:rsid w:val="00452BEB"/>
    <w:rsid w:val="00453A38"/>
    <w:rsid w:val="00453AAC"/>
    <w:rsid w:val="00454462"/>
    <w:rsid w:val="0045446D"/>
    <w:rsid w:val="004547B2"/>
    <w:rsid w:val="0045564E"/>
    <w:rsid w:val="004563D1"/>
    <w:rsid w:val="00461A64"/>
    <w:rsid w:val="00462844"/>
    <w:rsid w:val="00464454"/>
    <w:rsid w:val="00465F01"/>
    <w:rsid w:val="004675BC"/>
    <w:rsid w:val="00474263"/>
    <w:rsid w:val="00476BA3"/>
    <w:rsid w:val="00476FB4"/>
    <w:rsid w:val="00480C3A"/>
    <w:rsid w:val="00482A70"/>
    <w:rsid w:val="0049027A"/>
    <w:rsid w:val="00490C1B"/>
    <w:rsid w:val="00491EAE"/>
    <w:rsid w:val="0049249B"/>
    <w:rsid w:val="00494000"/>
    <w:rsid w:val="00497259"/>
    <w:rsid w:val="004A1995"/>
    <w:rsid w:val="004A77F6"/>
    <w:rsid w:val="004B0084"/>
    <w:rsid w:val="004B163F"/>
    <w:rsid w:val="004B20F5"/>
    <w:rsid w:val="004B3841"/>
    <w:rsid w:val="004B4FB2"/>
    <w:rsid w:val="004B6BF1"/>
    <w:rsid w:val="004B7366"/>
    <w:rsid w:val="004D41F7"/>
    <w:rsid w:val="004D4F1A"/>
    <w:rsid w:val="004E1E71"/>
    <w:rsid w:val="004E2A37"/>
    <w:rsid w:val="004E5795"/>
    <w:rsid w:val="004E5B6D"/>
    <w:rsid w:val="004E6B01"/>
    <w:rsid w:val="004F0FEF"/>
    <w:rsid w:val="004F24DB"/>
    <w:rsid w:val="004F443A"/>
    <w:rsid w:val="005004F4"/>
    <w:rsid w:val="00500F21"/>
    <w:rsid w:val="00503151"/>
    <w:rsid w:val="0050391E"/>
    <w:rsid w:val="0050416F"/>
    <w:rsid w:val="00506BE9"/>
    <w:rsid w:val="00512797"/>
    <w:rsid w:val="00512889"/>
    <w:rsid w:val="00512E6F"/>
    <w:rsid w:val="0051630A"/>
    <w:rsid w:val="005210E0"/>
    <w:rsid w:val="00535B1C"/>
    <w:rsid w:val="00535E89"/>
    <w:rsid w:val="00540692"/>
    <w:rsid w:val="005445A6"/>
    <w:rsid w:val="00544963"/>
    <w:rsid w:val="00546F8E"/>
    <w:rsid w:val="00556C39"/>
    <w:rsid w:val="00556C78"/>
    <w:rsid w:val="005605AD"/>
    <w:rsid w:val="00562B1E"/>
    <w:rsid w:val="00566F1A"/>
    <w:rsid w:val="005761C6"/>
    <w:rsid w:val="00581077"/>
    <w:rsid w:val="0058127C"/>
    <w:rsid w:val="00581F9A"/>
    <w:rsid w:val="00582751"/>
    <w:rsid w:val="00582F51"/>
    <w:rsid w:val="005856F1"/>
    <w:rsid w:val="00586C32"/>
    <w:rsid w:val="00587B4E"/>
    <w:rsid w:val="00590B5D"/>
    <w:rsid w:val="00592227"/>
    <w:rsid w:val="0059263F"/>
    <w:rsid w:val="00593C44"/>
    <w:rsid w:val="00595319"/>
    <w:rsid w:val="005955CD"/>
    <w:rsid w:val="005973C0"/>
    <w:rsid w:val="0059760E"/>
    <w:rsid w:val="005A1509"/>
    <w:rsid w:val="005A465C"/>
    <w:rsid w:val="005A4E9D"/>
    <w:rsid w:val="005A6A0E"/>
    <w:rsid w:val="005A7CBA"/>
    <w:rsid w:val="005B13EC"/>
    <w:rsid w:val="005B494F"/>
    <w:rsid w:val="005C27B9"/>
    <w:rsid w:val="005C39E3"/>
    <w:rsid w:val="005C55A1"/>
    <w:rsid w:val="005C58DF"/>
    <w:rsid w:val="005C763A"/>
    <w:rsid w:val="005D13FD"/>
    <w:rsid w:val="005D17F8"/>
    <w:rsid w:val="005D3A7A"/>
    <w:rsid w:val="005D3FF7"/>
    <w:rsid w:val="005D5F22"/>
    <w:rsid w:val="005E5246"/>
    <w:rsid w:val="005F002A"/>
    <w:rsid w:val="005F0C6D"/>
    <w:rsid w:val="005F3886"/>
    <w:rsid w:val="005F4AC6"/>
    <w:rsid w:val="005F5696"/>
    <w:rsid w:val="00600BAB"/>
    <w:rsid w:val="00602077"/>
    <w:rsid w:val="006027A9"/>
    <w:rsid w:val="006033A1"/>
    <w:rsid w:val="006046B7"/>
    <w:rsid w:val="00604C77"/>
    <w:rsid w:val="0060630E"/>
    <w:rsid w:val="0060638E"/>
    <w:rsid w:val="0061280F"/>
    <w:rsid w:val="00612EBF"/>
    <w:rsid w:val="00614915"/>
    <w:rsid w:val="006205B7"/>
    <w:rsid w:val="006234A4"/>
    <w:rsid w:val="00623FB7"/>
    <w:rsid w:val="00624673"/>
    <w:rsid w:val="0062531D"/>
    <w:rsid w:val="00625ADE"/>
    <w:rsid w:val="00630145"/>
    <w:rsid w:val="00630478"/>
    <w:rsid w:val="006325C2"/>
    <w:rsid w:val="00634BAE"/>
    <w:rsid w:val="0063702F"/>
    <w:rsid w:val="00640E0C"/>
    <w:rsid w:val="0064238A"/>
    <w:rsid w:val="006465B6"/>
    <w:rsid w:val="0064671D"/>
    <w:rsid w:val="0065515A"/>
    <w:rsid w:val="00657202"/>
    <w:rsid w:val="00660031"/>
    <w:rsid w:val="0066293A"/>
    <w:rsid w:val="00663ACE"/>
    <w:rsid w:val="0067000E"/>
    <w:rsid w:val="006730EB"/>
    <w:rsid w:val="00673399"/>
    <w:rsid w:val="00673CD7"/>
    <w:rsid w:val="006817A3"/>
    <w:rsid w:val="006831B0"/>
    <w:rsid w:val="00687666"/>
    <w:rsid w:val="00687700"/>
    <w:rsid w:val="00687E02"/>
    <w:rsid w:val="00691CEC"/>
    <w:rsid w:val="00692282"/>
    <w:rsid w:val="00694925"/>
    <w:rsid w:val="006A0845"/>
    <w:rsid w:val="006A0913"/>
    <w:rsid w:val="006A2F06"/>
    <w:rsid w:val="006A613E"/>
    <w:rsid w:val="006A675C"/>
    <w:rsid w:val="006B0250"/>
    <w:rsid w:val="006B2838"/>
    <w:rsid w:val="006B4826"/>
    <w:rsid w:val="006B570C"/>
    <w:rsid w:val="006B5CE7"/>
    <w:rsid w:val="006C26E8"/>
    <w:rsid w:val="006C33C0"/>
    <w:rsid w:val="006C6862"/>
    <w:rsid w:val="006D02EB"/>
    <w:rsid w:val="006D0B01"/>
    <w:rsid w:val="006D0D4E"/>
    <w:rsid w:val="006D125D"/>
    <w:rsid w:val="006D3393"/>
    <w:rsid w:val="006D531F"/>
    <w:rsid w:val="006D55F9"/>
    <w:rsid w:val="006D6E57"/>
    <w:rsid w:val="006E0D84"/>
    <w:rsid w:val="006E4EB4"/>
    <w:rsid w:val="006E51FD"/>
    <w:rsid w:val="006E5E19"/>
    <w:rsid w:val="006E7B55"/>
    <w:rsid w:val="006F49CD"/>
    <w:rsid w:val="006F5208"/>
    <w:rsid w:val="006F562D"/>
    <w:rsid w:val="006F6075"/>
    <w:rsid w:val="006F6672"/>
    <w:rsid w:val="006F7BE9"/>
    <w:rsid w:val="00700304"/>
    <w:rsid w:val="007007D7"/>
    <w:rsid w:val="0070198B"/>
    <w:rsid w:val="00704BB7"/>
    <w:rsid w:val="00706537"/>
    <w:rsid w:val="0071261B"/>
    <w:rsid w:val="007127FE"/>
    <w:rsid w:val="007145B6"/>
    <w:rsid w:val="00716261"/>
    <w:rsid w:val="00720DC5"/>
    <w:rsid w:val="007212BE"/>
    <w:rsid w:val="0072298F"/>
    <w:rsid w:val="00725D02"/>
    <w:rsid w:val="00725EE3"/>
    <w:rsid w:val="00730EB1"/>
    <w:rsid w:val="00731432"/>
    <w:rsid w:val="007317F2"/>
    <w:rsid w:val="00733A56"/>
    <w:rsid w:val="007365B0"/>
    <w:rsid w:val="007403D8"/>
    <w:rsid w:val="00740C88"/>
    <w:rsid w:val="007461BE"/>
    <w:rsid w:val="00747F3B"/>
    <w:rsid w:val="0075428F"/>
    <w:rsid w:val="0076047B"/>
    <w:rsid w:val="00765524"/>
    <w:rsid w:val="007657D5"/>
    <w:rsid w:val="00765DDC"/>
    <w:rsid w:val="00770311"/>
    <w:rsid w:val="007708DC"/>
    <w:rsid w:val="00773098"/>
    <w:rsid w:val="00773E6B"/>
    <w:rsid w:val="00777D54"/>
    <w:rsid w:val="0078036E"/>
    <w:rsid w:val="0078187E"/>
    <w:rsid w:val="00781E54"/>
    <w:rsid w:val="00782286"/>
    <w:rsid w:val="00790008"/>
    <w:rsid w:val="00790A3E"/>
    <w:rsid w:val="007927AF"/>
    <w:rsid w:val="00793DCC"/>
    <w:rsid w:val="007A04DA"/>
    <w:rsid w:val="007A0DA9"/>
    <w:rsid w:val="007A3BA5"/>
    <w:rsid w:val="007A4753"/>
    <w:rsid w:val="007A4EFC"/>
    <w:rsid w:val="007A5796"/>
    <w:rsid w:val="007A7E11"/>
    <w:rsid w:val="007B0EF6"/>
    <w:rsid w:val="007B2AAC"/>
    <w:rsid w:val="007C0567"/>
    <w:rsid w:val="007C1FD5"/>
    <w:rsid w:val="007C2E5C"/>
    <w:rsid w:val="007C379E"/>
    <w:rsid w:val="007C5B07"/>
    <w:rsid w:val="007C633B"/>
    <w:rsid w:val="007D01C2"/>
    <w:rsid w:val="007D0FE4"/>
    <w:rsid w:val="007E0F03"/>
    <w:rsid w:val="007E141E"/>
    <w:rsid w:val="007E494C"/>
    <w:rsid w:val="007E50B7"/>
    <w:rsid w:val="007E5239"/>
    <w:rsid w:val="007F1E95"/>
    <w:rsid w:val="007F27CD"/>
    <w:rsid w:val="007F27F6"/>
    <w:rsid w:val="007F3539"/>
    <w:rsid w:val="007F36F2"/>
    <w:rsid w:val="007F37A5"/>
    <w:rsid w:val="007F4D23"/>
    <w:rsid w:val="00804C68"/>
    <w:rsid w:val="00815A39"/>
    <w:rsid w:val="00830D8C"/>
    <w:rsid w:val="008354EA"/>
    <w:rsid w:val="008368C6"/>
    <w:rsid w:val="008403CA"/>
    <w:rsid w:val="00841AFB"/>
    <w:rsid w:val="00842EFF"/>
    <w:rsid w:val="0084331A"/>
    <w:rsid w:val="008433D8"/>
    <w:rsid w:val="008440BC"/>
    <w:rsid w:val="00845FCF"/>
    <w:rsid w:val="0084629D"/>
    <w:rsid w:val="008504E2"/>
    <w:rsid w:val="00850D7A"/>
    <w:rsid w:val="008531F6"/>
    <w:rsid w:val="008564A7"/>
    <w:rsid w:val="00861AEC"/>
    <w:rsid w:val="00862BF6"/>
    <w:rsid w:val="00864ED5"/>
    <w:rsid w:val="008651C5"/>
    <w:rsid w:val="0086671E"/>
    <w:rsid w:val="00867E10"/>
    <w:rsid w:val="00870DBF"/>
    <w:rsid w:val="00872BF9"/>
    <w:rsid w:val="00873160"/>
    <w:rsid w:val="0087381F"/>
    <w:rsid w:val="008746C0"/>
    <w:rsid w:val="00876FA7"/>
    <w:rsid w:val="0088142D"/>
    <w:rsid w:val="00883228"/>
    <w:rsid w:val="00886593"/>
    <w:rsid w:val="00887014"/>
    <w:rsid w:val="00894ED1"/>
    <w:rsid w:val="0089542C"/>
    <w:rsid w:val="0089744E"/>
    <w:rsid w:val="008A1ACA"/>
    <w:rsid w:val="008A22C0"/>
    <w:rsid w:val="008B17C5"/>
    <w:rsid w:val="008B1B49"/>
    <w:rsid w:val="008B2558"/>
    <w:rsid w:val="008C2406"/>
    <w:rsid w:val="008C2AAD"/>
    <w:rsid w:val="008C73C4"/>
    <w:rsid w:val="008C7DBB"/>
    <w:rsid w:val="008D2AD4"/>
    <w:rsid w:val="008D5415"/>
    <w:rsid w:val="008D6CAE"/>
    <w:rsid w:val="008D7801"/>
    <w:rsid w:val="008E183A"/>
    <w:rsid w:val="008E4F78"/>
    <w:rsid w:val="008E5067"/>
    <w:rsid w:val="008E77CF"/>
    <w:rsid w:val="008E7ED2"/>
    <w:rsid w:val="008F2F52"/>
    <w:rsid w:val="008F6BF4"/>
    <w:rsid w:val="008F76FF"/>
    <w:rsid w:val="008F7A92"/>
    <w:rsid w:val="009020B1"/>
    <w:rsid w:val="009025CE"/>
    <w:rsid w:val="00907EAE"/>
    <w:rsid w:val="00910696"/>
    <w:rsid w:val="00910D11"/>
    <w:rsid w:val="00910F1A"/>
    <w:rsid w:val="00913716"/>
    <w:rsid w:val="00922CF9"/>
    <w:rsid w:val="00924BC3"/>
    <w:rsid w:val="009256BD"/>
    <w:rsid w:val="00925AF4"/>
    <w:rsid w:val="00932849"/>
    <w:rsid w:val="00935DD5"/>
    <w:rsid w:val="00940360"/>
    <w:rsid w:val="00940DCC"/>
    <w:rsid w:val="009411E8"/>
    <w:rsid w:val="00941810"/>
    <w:rsid w:val="00942A02"/>
    <w:rsid w:val="00944590"/>
    <w:rsid w:val="00944C89"/>
    <w:rsid w:val="0094500E"/>
    <w:rsid w:val="00950321"/>
    <w:rsid w:val="00953586"/>
    <w:rsid w:val="00953BEF"/>
    <w:rsid w:val="009544F4"/>
    <w:rsid w:val="009545D0"/>
    <w:rsid w:val="009548C7"/>
    <w:rsid w:val="00954EC5"/>
    <w:rsid w:val="00955573"/>
    <w:rsid w:val="00956399"/>
    <w:rsid w:val="00960C73"/>
    <w:rsid w:val="00962418"/>
    <w:rsid w:val="00966F10"/>
    <w:rsid w:val="00967374"/>
    <w:rsid w:val="009776C4"/>
    <w:rsid w:val="00977839"/>
    <w:rsid w:val="0098023A"/>
    <w:rsid w:val="00982148"/>
    <w:rsid w:val="00985979"/>
    <w:rsid w:val="00986129"/>
    <w:rsid w:val="0098698A"/>
    <w:rsid w:val="009879B5"/>
    <w:rsid w:val="00992FDD"/>
    <w:rsid w:val="00994D6C"/>
    <w:rsid w:val="009A49DD"/>
    <w:rsid w:val="009B348D"/>
    <w:rsid w:val="009B4FFE"/>
    <w:rsid w:val="009B5D15"/>
    <w:rsid w:val="009B5D33"/>
    <w:rsid w:val="009C6134"/>
    <w:rsid w:val="009C6442"/>
    <w:rsid w:val="009C666B"/>
    <w:rsid w:val="009D1BFC"/>
    <w:rsid w:val="009D3926"/>
    <w:rsid w:val="009D490E"/>
    <w:rsid w:val="009D6FEF"/>
    <w:rsid w:val="009E53F1"/>
    <w:rsid w:val="009E6B20"/>
    <w:rsid w:val="009E75BC"/>
    <w:rsid w:val="009E774B"/>
    <w:rsid w:val="009E7FEE"/>
    <w:rsid w:val="00A05E7D"/>
    <w:rsid w:val="00A07D71"/>
    <w:rsid w:val="00A12296"/>
    <w:rsid w:val="00A212F1"/>
    <w:rsid w:val="00A21FD0"/>
    <w:rsid w:val="00A22147"/>
    <w:rsid w:val="00A26242"/>
    <w:rsid w:val="00A262C7"/>
    <w:rsid w:val="00A36CC9"/>
    <w:rsid w:val="00A41926"/>
    <w:rsid w:val="00A46C0E"/>
    <w:rsid w:val="00A54424"/>
    <w:rsid w:val="00A610AA"/>
    <w:rsid w:val="00A61E2F"/>
    <w:rsid w:val="00A621B8"/>
    <w:rsid w:val="00A663A5"/>
    <w:rsid w:val="00A6670C"/>
    <w:rsid w:val="00A71581"/>
    <w:rsid w:val="00A72087"/>
    <w:rsid w:val="00A73D86"/>
    <w:rsid w:val="00A7446C"/>
    <w:rsid w:val="00A744CC"/>
    <w:rsid w:val="00A76458"/>
    <w:rsid w:val="00A95B65"/>
    <w:rsid w:val="00A96209"/>
    <w:rsid w:val="00AA69A3"/>
    <w:rsid w:val="00AA7C98"/>
    <w:rsid w:val="00AB1346"/>
    <w:rsid w:val="00AB3371"/>
    <w:rsid w:val="00AB651A"/>
    <w:rsid w:val="00AC17F4"/>
    <w:rsid w:val="00AC1A31"/>
    <w:rsid w:val="00AC22F3"/>
    <w:rsid w:val="00AC4F18"/>
    <w:rsid w:val="00AC57C5"/>
    <w:rsid w:val="00AC6BE7"/>
    <w:rsid w:val="00AC73FF"/>
    <w:rsid w:val="00AD1A33"/>
    <w:rsid w:val="00AD23F7"/>
    <w:rsid w:val="00AD66D8"/>
    <w:rsid w:val="00AD7C18"/>
    <w:rsid w:val="00AE15FA"/>
    <w:rsid w:val="00AE48AD"/>
    <w:rsid w:val="00AE48C2"/>
    <w:rsid w:val="00AF0845"/>
    <w:rsid w:val="00AF0F75"/>
    <w:rsid w:val="00AF0FF0"/>
    <w:rsid w:val="00AF1315"/>
    <w:rsid w:val="00AF1A76"/>
    <w:rsid w:val="00AF35F3"/>
    <w:rsid w:val="00B01A2E"/>
    <w:rsid w:val="00B01F52"/>
    <w:rsid w:val="00B03690"/>
    <w:rsid w:val="00B0403B"/>
    <w:rsid w:val="00B06B40"/>
    <w:rsid w:val="00B1238C"/>
    <w:rsid w:val="00B16DB4"/>
    <w:rsid w:val="00B21A9D"/>
    <w:rsid w:val="00B22D56"/>
    <w:rsid w:val="00B249F1"/>
    <w:rsid w:val="00B252F0"/>
    <w:rsid w:val="00B31545"/>
    <w:rsid w:val="00B31B45"/>
    <w:rsid w:val="00B33791"/>
    <w:rsid w:val="00B3515F"/>
    <w:rsid w:val="00B36734"/>
    <w:rsid w:val="00B36DBF"/>
    <w:rsid w:val="00B37076"/>
    <w:rsid w:val="00B37B5A"/>
    <w:rsid w:val="00B40644"/>
    <w:rsid w:val="00B40DEF"/>
    <w:rsid w:val="00B422FF"/>
    <w:rsid w:val="00B459B8"/>
    <w:rsid w:val="00B52FB4"/>
    <w:rsid w:val="00B65ECA"/>
    <w:rsid w:val="00B6692E"/>
    <w:rsid w:val="00B67D4E"/>
    <w:rsid w:val="00B7085C"/>
    <w:rsid w:val="00B71A25"/>
    <w:rsid w:val="00B731B0"/>
    <w:rsid w:val="00B777B5"/>
    <w:rsid w:val="00B77F09"/>
    <w:rsid w:val="00B814E5"/>
    <w:rsid w:val="00B83815"/>
    <w:rsid w:val="00B84633"/>
    <w:rsid w:val="00B84843"/>
    <w:rsid w:val="00B8496F"/>
    <w:rsid w:val="00B84D2F"/>
    <w:rsid w:val="00B93CB9"/>
    <w:rsid w:val="00B96D71"/>
    <w:rsid w:val="00BA008A"/>
    <w:rsid w:val="00BA0DAE"/>
    <w:rsid w:val="00BA13D7"/>
    <w:rsid w:val="00BA1EE0"/>
    <w:rsid w:val="00BA20D4"/>
    <w:rsid w:val="00BA2A8E"/>
    <w:rsid w:val="00BA4CFA"/>
    <w:rsid w:val="00BA5CCE"/>
    <w:rsid w:val="00BA79DB"/>
    <w:rsid w:val="00BB438F"/>
    <w:rsid w:val="00BB4BDC"/>
    <w:rsid w:val="00BB6189"/>
    <w:rsid w:val="00BB66E4"/>
    <w:rsid w:val="00BC6E19"/>
    <w:rsid w:val="00BD518A"/>
    <w:rsid w:val="00BD57B3"/>
    <w:rsid w:val="00BD629B"/>
    <w:rsid w:val="00BD635E"/>
    <w:rsid w:val="00BE4339"/>
    <w:rsid w:val="00BE5777"/>
    <w:rsid w:val="00BF09B5"/>
    <w:rsid w:val="00BF1C4E"/>
    <w:rsid w:val="00BF263C"/>
    <w:rsid w:val="00C03E35"/>
    <w:rsid w:val="00C11557"/>
    <w:rsid w:val="00C1264D"/>
    <w:rsid w:val="00C20A2D"/>
    <w:rsid w:val="00C221B4"/>
    <w:rsid w:val="00C22325"/>
    <w:rsid w:val="00C23AC7"/>
    <w:rsid w:val="00C26276"/>
    <w:rsid w:val="00C31893"/>
    <w:rsid w:val="00C37124"/>
    <w:rsid w:val="00C47B0B"/>
    <w:rsid w:val="00C51775"/>
    <w:rsid w:val="00C534DE"/>
    <w:rsid w:val="00C574FE"/>
    <w:rsid w:val="00C628D3"/>
    <w:rsid w:val="00C64707"/>
    <w:rsid w:val="00C650CD"/>
    <w:rsid w:val="00C65A56"/>
    <w:rsid w:val="00C67D3D"/>
    <w:rsid w:val="00C7223B"/>
    <w:rsid w:val="00C73047"/>
    <w:rsid w:val="00C7391E"/>
    <w:rsid w:val="00C76113"/>
    <w:rsid w:val="00C816FC"/>
    <w:rsid w:val="00C91FA6"/>
    <w:rsid w:val="00C92374"/>
    <w:rsid w:val="00C942D5"/>
    <w:rsid w:val="00C95FD1"/>
    <w:rsid w:val="00CA16BD"/>
    <w:rsid w:val="00CA4195"/>
    <w:rsid w:val="00CB2D2E"/>
    <w:rsid w:val="00CB7C83"/>
    <w:rsid w:val="00CC3697"/>
    <w:rsid w:val="00CD5DB4"/>
    <w:rsid w:val="00CE19EC"/>
    <w:rsid w:val="00CE2E21"/>
    <w:rsid w:val="00CE4838"/>
    <w:rsid w:val="00CE6B82"/>
    <w:rsid w:val="00CF6D1A"/>
    <w:rsid w:val="00D02544"/>
    <w:rsid w:val="00D02E4D"/>
    <w:rsid w:val="00D109EB"/>
    <w:rsid w:val="00D11B3A"/>
    <w:rsid w:val="00D125FB"/>
    <w:rsid w:val="00D12C06"/>
    <w:rsid w:val="00D15FE7"/>
    <w:rsid w:val="00D177E9"/>
    <w:rsid w:val="00D1783A"/>
    <w:rsid w:val="00D17949"/>
    <w:rsid w:val="00D20BB8"/>
    <w:rsid w:val="00D23883"/>
    <w:rsid w:val="00D23A18"/>
    <w:rsid w:val="00D31422"/>
    <w:rsid w:val="00D34761"/>
    <w:rsid w:val="00D3542B"/>
    <w:rsid w:val="00D36FFE"/>
    <w:rsid w:val="00D41A93"/>
    <w:rsid w:val="00D41F2B"/>
    <w:rsid w:val="00D465F7"/>
    <w:rsid w:val="00D477FD"/>
    <w:rsid w:val="00D47A1A"/>
    <w:rsid w:val="00D501AD"/>
    <w:rsid w:val="00D50536"/>
    <w:rsid w:val="00D54B53"/>
    <w:rsid w:val="00D62925"/>
    <w:rsid w:val="00D62E43"/>
    <w:rsid w:val="00D647D1"/>
    <w:rsid w:val="00D656D0"/>
    <w:rsid w:val="00D67C03"/>
    <w:rsid w:val="00D70D1E"/>
    <w:rsid w:val="00D71854"/>
    <w:rsid w:val="00D71926"/>
    <w:rsid w:val="00D71B0A"/>
    <w:rsid w:val="00D72A30"/>
    <w:rsid w:val="00D736E1"/>
    <w:rsid w:val="00D7571F"/>
    <w:rsid w:val="00D7616A"/>
    <w:rsid w:val="00D8042C"/>
    <w:rsid w:val="00D804CF"/>
    <w:rsid w:val="00D84290"/>
    <w:rsid w:val="00D844DF"/>
    <w:rsid w:val="00D8592C"/>
    <w:rsid w:val="00D92C3B"/>
    <w:rsid w:val="00D96128"/>
    <w:rsid w:val="00D971F3"/>
    <w:rsid w:val="00DA064F"/>
    <w:rsid w:val="00DA1990"/>
    <w:rsid w:val="00DA3620"/>
    <w:rsid w:val="00DB27BF"/>
    <w:rsid w:val="00DB3058"/>
    <w:rsid w:val="00DB3854"/>
    <w:rsid w:val="00DB3AD4"/>
    <w:rsid w:val="00DB4B4F"/>
    <w:rsid w:val="00DB520D"/>
    <w:rsid w:val="00DB6404"/>
    <w:rsid w:val="00DB75D8"/>
    <w:rsid w:val="00DC6AAB"/>
    <w:rsid w:val="00DC703D"/>
    <w:rsid w:val="00DD086C"/>
    <w:rsid w:val="00DD1553"/>
    <w:rsid w:val="00DD196A"/>
    <w:rsid w:val="00DD732C"/>
    <w:rsid w:val="00DE04E4"/>
    <w:rsid w:val="00DE4F0E"/>
    <w:rsid w:val="00DE67C8"/>
    <w:rsid w:val="00DE69D2"/>
    <w:rsid w:val="00DF0D48"/>
    <w:rsid w:val="00DF205A"/>
    <w:rsid w:val="00E03A57"/>
    <w:rsid w:val="00E052AA"/>
    <w:rsid w:val="00E10021"/>
    <w:rsid w:val="00E127C2"/>
    <w:rsid w:val="00E14B58"/>
    <w:rsid w:val="00E2192E"/>
    <w:rsid w:val="00E2275F"/>
    <w:rsid w:val="00E22959"/>
    <w:rsid w:val="00E22A2A"/>
    <w:rsid w:val="00E2352E"/>
    <w:rsid w:val="00E27DB9"/>
    <w:rsid w:val="00E34A29"/>
    <w:rsid w:val="00E35DEB"/>
    <w:rsid w:val="00E3757D"/>
    <w:rsid w:val="00E451C0"/>
    <w:rsid w:val="00E47C22"/>
    <w:rsid w:val="00E53085"/>
    <w:rsid w:val="00E537CA"/>
    <w:rsid w:val="00E54FDA"/>
    <w:rsid w:val="00E56592"/>
    <w:rsid w:val="00E6394F"/>
    <w:rsid w:val="00E64D12"/>
    <w:rsid w:val="00E702FE"/>
    <w:rsid w:val="00E72825"/>
    <w:rsid w:val="00E755D1"/>
    <w:rsid w:val="00E80E16"/>
    <w:rsid w:val="00E835F6"/>
    <w:rsid w:val="00E849D0"/>
    <w:rsid w:val="00E85A0A"/>
    <w:rsid w:val="00E85B34"/>
    <w:rsid w:val="00E87AD6"/>
    <w:rsid w:val="00E9040C"/>
    <w:rsid w:val="00E924F7"/>
    <w:rsid w:val="00E97A73"/>
    <w:rsid w:val="00EA1058"/>
    <w:rsid w:val="00EA29A5"/>
    <w:rsid w:val="00EA2FC6"/>
    <w:rsid w:val="00EA3713"/>
    <w:rsid w:val="00EA52A6"/>
    <w:rsid w:val="00EB0470"/>
    <w:rsid w:val="00EB2740"/>
    <w:rsid w:val="00EB3509"/>
    <w:rsid w:val="00EC0157"/>
    <w:rsid w:val="00EC121E"/>
    <w:rsid w:val="00EC2105"/>
    <w:rsid w:val="00EC2321"/>
    <w:rsid w:val="00EC31BF"/>
    <w:rsid w:val="00ED1447"/>
    <w:rsid w:val="00ED302A"/>
    <w:rsid w:val="00ED5A48"/>
    <w:rsid w:val="00ED68B0"/>
    <w:rsid w:val="00ED792D"/>
    <w:rsid w:val="00EF46A6"/>
    <w:rsid w:val="00F03BD6"/>
    <w:rsid w:val="00F05617"/>
    <w:rsid w:val="00F07DAD"/>
    <w:rsid w:val="00F10706"/>
    <w:rsid w:val="00F12CE9"/>
    <w:rsid w:val="00F1391F"/>
    <w:rsid w:val="00F166A9"/>
    <w:rsid w:val="00F16C34"/>
    <w:rsid w:val="00F174F0"/>
    <w:rsid w:val="00F20E2D"/>
    <w:rsid w:val="00F23343"/>
    <w:rsid w:val="00F233DC"/>
    <w:rsid w:val="00F237A3"/>
    <w:rsid w:val="00F32C15"/>
    <w:rsid w:val="00F34083"/>
    <w:rsid w:val="00F34960"/>
    <w:rsid w:val="00F402A9"/>
    <w:rsid w:val="00F524CD"/>
    <w:rsid w:val="00F5434C"/>
    <w:rsid w:val="00F57C18"/>
    <w:rsid w:val="00F642A9"/>
    <w:rsid w:val="00F66009"/>
    <w:rsid w:val="00F664F0"/>
    <w:rsid w:val="00F724DD"/>
    <w:rsid w:val="00F7588C"/>
    <w:rsid w:val="00F76114"/>
    <w:rsid w:val="00F80C02"/>
    <w:rsid w:val="00F81041"/>
    <w:rsid w:val="00F82FDC"/>
    <w:rsid w:val="00F932A6"/>
    <w:rsid w:val="00F94E42"/>
    <w:rsid w:val="00F95390"/>
    <w:rsid w:val="00F958DF"/>
    <w:rsid w:val="00FA0A8E"/>
    <w:rsid w:val="00FA1085"/>
    <w:rsid w:val="00FA1171"/>
    <w:rsid w:val="00FB0652"/>
    <w:rsid w:val="00FB1471"/>
    <w:rsid w:val="00FB3E56"/>
    <w:rsid w:val="00FB56D8"/>
    <w:rsid w:val="00FB5C2F"/>
    <w:rsid w:val="00FC1D74"/>
    <w:rsid w:val="00FC26FA"/>
    <w:rsid w:val="00FC59FE"/>
    <w:rsid w:val="00FC73AC"/>
    <w:rsid w:val="00FC7D0A"/>
    <w:rsid w:val="00FD0909"/>
    <w:rsid w:val="00FD4F06"/>
    <w:rsid w:val="00FD7D7A"/>
    <w:rsid w:val="00FE0ADA"/>
    <w:rsid w:val="00FE0B10"/>
    <w:rsid w:val="00FE301D"/>
    <w:rsid w:val="00FE5399"/>
    <w:rsid w:val="00FF05CA"/>
    <w:rsid w:val="00FF3597"/>
    <w:rsid w:val="00FF367B"/>
    <w:rsid w:val="00FF764E"/>
    <w:rsid w:val="00FF77B9"/>
    <w:rsid w:val="01113689"/>
    <w:rsid w:val="01704F6B"/>
    <w:rsid w:val="01C71AD4"/>
    <w:rsid w:val="01C75709"/>
    <w:rsid w:val="020F7953"/>
    <w:rsid w:val="02862A55"/>
    <w:rsid w:val="02E65B0A"/>
    <w:rsid w:val="030B6C6F"/>
    <w:rsid w:val="030E7E36"/>
    <w:rsid w:val="03166136"/>
    <w:rsid w:val="039761BD"/>
    <w:rsid w:val="045C773A"/>
    <w:rsid w:val="046A46B1"/>
    <w:rsid w:val="04933B0A"/>
    <w:rsid w:val="04B20487"/>
    <w:rsid w:val="050F648C"/>
    <w:rsid w:val="05F155AD"/>
    <w:rsid w:val="06126652"/>
    <w:rsid w:val="066939A4"/>
    <w:rsid w:val="069E14D2"/>
    <w:rsid w:val="06DA4145"/>
    <w:rsid w:val="07525502"/>
    <w:rsid w:val="07613720"/>
    <w:rsid w:val="077B7F09"/>
    <w:rsid w:val="07C86726"/>
    <w:rsid w:val="07CF228A"/>
    <w:rsid w:val="08104450"/>
    <w:rsid w:val="087A16F5"/>
    <w:rsid w:val="09097DA6"/>
    <w:rsid w:val="095623B3"/>
    <w:rsid w:val="097011CB"/>
    <w:rsid w:val="0A976D65"/>
    <w:rsid w:val="0AD02421"/>
    <w:rsid w:val="0B295A3C"/>
    <w:rsid w:val="0B432558"/>
    <w:rsid w:val="0B60721C"/>
    <w:rsid w:val="0C2A18FB"/>
    <w:rsid w:val="0CB56C08"/>
    <w:rsid w:val="0CF4009D"/>
    <w:rsid w:val="0D0D12FF"/>
    <w:rsid w:val="0D5816A5"/>
    <w:rsid w:val="0E246C3F"/>
    <w:rsid w:val="0F335B1D"/>
    <w:rsid w:val="0F65703C"/>
    <w:rsid w:val="0FB7700C"/>
    <w:rsid w:val="10240C99"/>
    <w:rsid w:val="10407869"/>
    <w:rsid w:val="10527B95"/>
    <w:rsid w:val="10594BEC"/>
    <w:rsid w:val="105A06C6"/>
    <w:rsid w:val="10E80D89"/>
    <w:rsid w:val="11036B00"/>
    <w:rsid w:val="113236F3"/>
    <w:rsid w:val="119B0D87"/>
    <w:rsid w:val="11BB5B51"/>
    <w:rsid w:val="11F31F84"/>
    <w:rsid w:val="121F3E0E"/>
    <w:rsid w:val="123359A4"/>
    <w:rsid w:val="12666B29"/>
    <w:rsid w:val="127B6103"/>
    <w:rsid w:val="136D0ED4"/>
    <w:rsid w:val="137B2AC8"/>
    <w:rsid w:val="1405185E"/>
    <w:rsid w:val="145025AC"/>
    <w:rsid w:val="1462314A"/>
    <w:rsid w:val="14772295"/>
    <w:rsid w:val="14A66A25"/>
    <w:rsid w:val="14A675BC"/>
    <w:rsid w:val="15001CD4"/>
    <w:rsid w:val="159B1642"/>
    <w:rsid w:val="15D347CB"/>
    <w:rsid w:val="15E91F0B"/>
    <w:rsid w:val="16041350"/>
    <w:rsid w:val="16091073"/>
    <w:rsid w:val="161F43DC"/>
    <w:rsid w:val="16C15493"/>
    <w:rsid w:val="16C31989"/>
    <w:rsid w:val="171C61B0"/>
    <w:rsid w:val="177448BA"/>
    <w:rsid w:val="177D5052"/>
    <w:rsid w:val="184C5595"/>
    <w:rsid w:val="190B1BD3"/>
    <w:rsid w:val="19117A52"/>
    <w:rsid w:val="19154B7A"/>
    <w:rsid w:val="19361AAC"/>
    <w:rsid w:val="193E7492"/>
    <w:rsid w:val="195F3364"/>
    <w:rsid w:val="196F08D3"/>
    <w:rsid w:val="19C962B3"/>
    <w:rsid w:val="1A3E4CB5"/>
    <w:rsid w:val="1AE4406F"/>
    <w:rsid w:val="1B2D450E"/>
    <w:rsid w:val="1B654ACF"/>
    <w:rsid w:val="1B6625B9"/>
    <w:rsid w:val="1BF45389"/>
    <w:rsid w:val="1BF60947"/>
    <w:rsid w:val="1CBA12EA"/>
    <w:rsid w:val="1D347181"/>
    <w:rsid w:val="1E636E30"/>
    <w:rsid w:val="1E6E5414"/>
    <w:rsid w:val="1E75778B"/>
    <w:rsid w:val="1E9414B9"/>
    <w:rsid w:val="1F132D65"/>
    <w:rsid w:val="1F3D1AEC"/>
    <w:rsid w:val="1F4C1ABB"/>
    <w:rsid w:val="1FBF278C"/>
    <w:rsid w:val="20764582"/>
    <w:rsid w:val="20825F20"/>
    <w:rsid w:val="20B24CA3"/>
    <w:rsid w:val="20D73CB4"/>
    <w:rsid w:val="212E50AA"/>
    <w:rsid w:val="21B92D57"/>
    <w:rsid w:val="21D45462"/>
    <w:rsid w:val="21EC772A"/>
    <w:rsid w:val="220D3C83"/>
    <w:rsid w:val="22156976"/>
    <w:rsid w:val="229E70B0"/>
    <w:rsid w:val="22AE0D8F"/>
    <w:rsid w:val="23960AA1"/>
    <w:rsid w:val="239939B1"/>
    <w:rsid w:val="23E54DBB"/>
    <w:rsid w:val="25494FD2"/>
    <w:rsid w:val="25667CB1"/>
    <w:rsid w:val="257226D6"/>
    <w:rsid w:val="25B450EF"/>
    <w:rsid w:val="25BD4B00"/>
    <w:rsid w:val="25F5175B"/>
    <w:rsid w:val="263B4A46"/>
    <w:rsid w:val="264C134A"/>
    <w:rsid w:val="26B263C8"/>
    <w:rsid w:val="26B52748"/>
    <w:rsid w:val="26FB14AC"/>
    <w:rsid w:val="270751E4"/>
    <w:rsid w:val="27761528"/>
    <w:rsid w:val="27B67197"/>
    <w:rsid w:val="2860729B"/>
    <w:rsid w:val="286A122C"/>
    <w:rsid w:val="28756BBE"/>
    <w:rsid w:val="29595CBD"/>
    <w:rsid w:val="297624FA"/>
    <w:rsid w:val="299F4A57"/>
    <w:rsid w:val="29CA5DE6"/>
    <w:rsid w:val="29E50BAA"/>
    <w:rsid w:val="2A651556"/>
    <w:rsid w:val="2A68414C"/>
    <w:rsid w:val="2AC46EA9"/>
    <w:rsid w:val="2AE81E46"/>
    <w:rsid w:val="2BFF0604"/>
    <w:rsid w:val="2C023932"/>
    <w:rsid w:val="2C7829C8"/>
    <w:rsid w:val="2C8608B9"/>
    <w:rsid w:val="2CD25658"/>
    <w:rsid w:val="2CD45FBC"/>
    <w:rsid w:val="2CEB76EB"/>
    <w:rsid w:val="2DA53582"/>
    <w:rsid w:val="2DF5194F"/>
    <w:rsid w:val="2E0C00B0"/>
    <w:rsid w:val="2E117D86"/>
    <w:rsid w:val="2E3B1B46"/>
    <w:rsid w:val="2E7A6E1E"/>
    <w:rsid w:val="2EFE3F4B"/>
    <w:rsid w:val="2F357180"/>
    <w:rsid w:val="2F463880"/>
    <w:rsid w:val="2F490708"/>
    <w:rsid w:val="2F4C452B"/>
    <w:rsid w:val="2FEE71BD"/>
    <w:rsid w:val="2FF92130"/>
    <w:rsid w:val="30905ED3"/>
    <w:rsid w:val="30A325D0"/>
    <w:rsid w:val="30BD7BF0"/>
    <w:rsid w:val="30CB3D62"/>
    <w:rsid w:val="30D03269"/>
    <w:rsid w:val="31025CA6"/>
    <w:rsid w:val="310B67FA"/>
    <w:rsid w:val="310E1ACC"/>
    <w:rsid w:val="319E6A50"/>
    <w:rsid w:val="31A66E5D"/>
    <w:rsid w:val="31CE218D"/>
    <w:rsid w:val="32787FC0"/>
    <w:rsid w:val="32A50AA2"/>
    <w:rsid w:val="32AE595E"/>
    <w:rsid w:val="32C33606"/>
    <w:rsid w:val="32F635BE"/>
    <w:rsid w:val="33993520"/>
    <w:rsid w:val="342E0EFF"/>
    <w:rsid w:val="34F360C1"/>
    <w:rsid w:val="34F36D60"/>
    <w:rsid w:val="356C189E"/>
    <w:rsid w:val="35742745"/>
    <w:rsid w:val="35A63D7A"/>
    <w:rsid w:val="35C01184"/>
    <w:rsid w:val="36331BF5"/>
    <w:rsid w:val="36C25615"/>
    <w:rsid w:val="37604881"/>
    <w:rsid w:val="37B564F7"/>
    <w:rsid w:val="37CD7369"/>
    <w:rsid w:val="37DF563B"/>
    <w:rsid w:val="38425926"/>
    <w:rsid w:val="393F4A14"/>
    <w:rsid w:val="397528EA"/>
    <w:rsid w:val="3A056B65"/>
    <w:rsid w:val="3A4C462F"/>
    <w:rsid w:val="3A873B25"/>
    <w:rsid w:val="3ADC697C"/>
    <w:rsid w:val="3ADE5D64"/>
    <w:rsid w:val="3AE86C64"/>
    <w:rsid w:val="3BCB60B6"/>
    <w:rsid w:val="3C394B95"/>
    <w:rsid w:val="3C4A3218"/>
    <w:rsid w:val="3CA11F6F"/>
    <w:rsid w:val="3CC73201"/>
    <w:rsid w:val="3D2667DB"/>
    <w:rsid w:val="3D375CED"/>
    <w:rsid w:val="3D490A90"/>
    <w:rsid w:val="3D6D45C8"/>
    <w:rsid w:val="3E0D499D"/>
    <w:rsid w:val="3E5058FC"/>
    <w:rsid w:val="3E76749B"/>
    <w:rsid w:val="3EF802CE"/>
    <w:rsid w:val="3F1A0969"/>
    <w:rsid w:val="3F2A1FD7"/>
    <w:rsid w:val="3F4404F9"/>
    <w:rsid w:val="3FD37E62"/>
    <w:rsid w:val="3FFC526A"/>
    <w:rsid w:val="400A24E7"/>
    <w:rsid w:val="415E4417"/>
    <w:rsid w:val="41F36E82"/>
    <w:rsid w:val="428F2816"/>
    <w:rsid w:val="42ED6A9B"/>
    <w:rsid w:val="432E6B8F"/>
    <w:rsid w:val="433C1534"/>
    <w:rsid w:val="434B5F61"/>
    <w:rsid w:val="435E5C94"/>
    <w:rsid w:val="4396542E"/>
    <w:rsid w:val="43F71F26"/>
    <w:rsid w:val="444066D4"/>
    <w:rsid w:val="44615A3C"/>
    <w:rsid w:val="448C35D5"/>
    <w:rsid w:val="44A411FF"/>
    <w:rsid w:val="44F97D1D"/>
    <w:rsid w:val="45EF332E"/>
    <w:rsid w:val="46195EA3"/>
    <w:rsid w:val="465A0ED4"/>
    <w:rsid w:val="46941EBB"/>
    <w:rsid w:val="46AD6129"/>
    <w:rsid w:val="46CB0ACE"/>
    <w:rsid w:val="46E5488F"/>
    <w:rsid w:val="47C45761"/>
    <w:rsid w:val="47D07D1F"/>
    <w:rsid w:val="47DE6116"/>
    <w:rsid w:val="481B3117"/>
    <w:rsid w:val="483342A0"/>
    <w:rsid w:val="48560359"/>
    <w:rsid w:val="49001055"/>
    <w:rsid w:val="49397420"/>
    <w:rsid w:val="49405DD2"/>
    <w:rsid w:val="49500441"/>
    <w:rsid w:val="497952EF"/>
    <w:rsid w:val="499445A9"/>
    <w:rsid w:val="4A0615EE"/>
    <w:rsid w:val="4AD31D69"/>
    <w:rsid w:val="4B024D17"/>
    <w:rsid w:val="4B6D51FD"/>
    <w:rsid w:val="4C3D07A3"/>
    <w:rsid w:val="4C487881"/>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66271"/>
    <w:rsid w:val="524B211C"/>
    <w:rsid w:val="52501A64"/>
    <w:rsid w:val="526C1E85"/>
    <w:rsid w:val="5284174C"/>
    <w:rsid w:val="529A0CB7"/>
    <w:rsid w:val="52A10650"/>
    <w:rsid w:val="52E257CC"/>
    <w:rsid w:val="530C28B7"/>
    <w:rsid w:val="53CA1058"/>
    <w:rsid w:val="53D52F1C"/>
    <w:rsid w:val="53E45D42"/>
    <w:rsid w:val="541929B7"/>
    <w:rsid w:val="544C2C55"/>
    <w:rsid w:val="54727861"/>
    <w:rsid w:val="54815119"/>
    <w:rsid w:val="54914F81"/>
    <w:rsid w:val="54AF2D71"/>
    <w:rsid w:val="54C80B04"/>
    <w:rsid w:val="54E0139A"/>
    <w:rsid w:val="554D08EC"/>
    <w:rsid w:val="568D64A4"/>
    <w:rsid w:val="572C6492"/>
    <w:rsid w:val="574160FB"/>
    <w:rsid w:val="57591AE7"/>
    <w:rsid w:val="575F3792"/>
    <w:rsid w:val="57BC2B32"/>
    <w:rsid w:val="57D35403"/>
    <w:rsid w:val="58067943"/>
    <w:rsid w:val="580E4730"/>
    <w:rsid w:val="58501BF8"/>
    <w:rsid w:val="588D51A9"/>
    <w:rsid w:val="58CE37E1"/>
    <w:rsid w:val="58F84395"/>
    <w:rsid w:val="58FF26EB"/>
    <w:rsid w:val="597D66F2"/>
    <w:rsid w:val="59A06CCE"/>
    <w:rsid w:val="59DB3743"/>
    <w:rsid w:val="59F42A57"/>
    <w:rsid w:val="5A061EF5"/>
    <w:rsid w:val="5A0F15EF"/>
    <w:rsid w:val="5AAF2A8A"/>
    <w:rsid w:val="5ABB66D2"/>
    <w:rsid w:val="5ACB72FC"/>
    <w:rsid w:val="5B007FCE"/>
    <w:rsid w:val="5B8F2A37"/>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E55633"/>
    <w:rsid w:val="62FA4031"/>
    <w:rsid w:val="635A5C5E"/>
    <w:rsid w:val="63964036"/>
    <w:rsid w:val="639F0D50"/>
    <w:rsid w:val="63EB796E"/>
    <w:rsid w:val="642318D7"/>
    <w:rsid w:val="64487259"/>
    <w:rsid w:val="64C319A4"/>
    <w:rsid w:val="65CE07FF"/>
    <w:rsid w:val="663D697F"/>
    <w:rsid w:val="6646463A"/>
    <w:rsid w:val="67193067"/>
    <w:rsid w:val="674E29C3"/>
    <w:rsid w:val="67616682"/>
    <w:rsid w:val="67BB3245"/>
    <w:rsid w:val="685037DE"/>
    <w:rsid w:val="68E17FE8"/>
    <w:rsid w:val="68E34386"/>
    <w:rsid w:val="690F6F65"/>
    <w:rsid w:val="69401431"/>
    <w:rsid w:val="6A125961"/>
    <w:rsid w:val="6AF97BC1"/>
    <w:rsid w:val="6B1E6380"/>
    <w:rsid w:val="6B9038EF"/>
    <w:rsid w:val="6C251540"/>
    <w:rsid w:val="6C677485"/>
    <w:rsid w:val="6C6C0E8A"/>
    <w:rsid w:val="6CE1405F"/>
    <w:rsid w:val="6D58535E"/>
    <w:rsid w:val="6D8E3170"/>
    <w:rsid w:val="6D9B1FEB"/>
    <w:rsid w:val="6DAD1058"/>
    <w:rsid w:val="6DB0175D"/>
    <w:rsid w:val="6DF81B89"/>
    <w:rsid w:val="6E264CA4"/>
    <w:rsid w:val="6E636223"/>
    <w:rsid w:val="6E790E26"/>
    <w:rsid w:val="6F2B5727"/>
    <w:rsid w:val="6F623645"/>
    <w:rsid w:val="6F8C57B4"/>
    <w:rsid w:val="6FD563E8"/>
    <w:rsid w:val="7054492E"/>
    <w:rsid w:val="705F6A24"/>
    <w:rsid w:val="70A408DB"/>
    <w:rsid w:val="70B97172"/>
    <w:rsid w:val="70CE0BCD"/>
    <w:rsid w:val="712E6D3F"/>
    <w:rsid w:val="71B5007A"/>
    <w:rsid w:val="71C76116"/>
    <w:rsid w:val="723674B5"/>
    <w:rsid w:val="726F61F0"/>
    <w:rsid w:val="731C423A"/>
    <w:rsid w:val="73E40117"/>
    <w:rsid w:val="742676C6"/>
    <w:rsid w:val="74687E72"/>
    <w:rsid w:val="746A6CC4"/>
    <w:rsid w:val="748A594C"/>
    <w:rsid w:val="74D676FB"/>
    <w:rsid w:val="74E85276"/>
    <w:rsid w:val="750D237B"/>
    <w:rsid w:val="750F05C8"/>
    <w:rsid w:val="75387844"/>
    <w:rsid w:val="753C597A"/>
    <w:rsid w:val="75AD60A3"/>
    <w:rsid w:val="75EE3978"/>
    <w:rsid w:val="76232CDF"/>
    <w:rsid w:val="765764F8"/>
    <w:rsid w:val="769C7BFF"/>
    <w:rsid w:val="76C43A85"/>
    <w:rsid w:val="76FF330B"/>
    <w:rsid w:val="772D3F0C"/>
    <w:rsid w:val="77402E77"/>
    <w:rsid w:val="774F6714"/>
    <w:rsid w:val="77A338E9"/>
    <w:rsid w:val="77E32110"/>
    <w:rsid w:val="77E61CC2"/>
    <w:rsid w:val="78431C83"/>
    <w:rsid w:val="78555FE5"/>
    <w:rsid w:val="7883171E"/>
    <w:rsid w:val="78B26260"/>
    <w:rsid w:val="79116D2A"/>
    <w:rsid w:val="79533A3E"/>
    <w:rsid w:val="79AD4FB7"/>
    <w:rsid w:val="79E1087B"/>
    <w:rsid w:val="7A2A0B24"/>
    <w:rsid w:val="7A553F32"/>
    <w:rsid w:val="7B100C60"/>
    <w:rsid w:val="7C2C4FD1"/>
    <w:rsid w:val="7C6F1ACC"/>
    <w:rsid w:val="7C8156E0"/>
    <w:rsid w:val="7CC80ECB"/>
    <w:rsid w:val="7CE03199"/>
    <w:rsid w:val="7D07590C"/>
    <w:rsid w:val="7D187019"/>
    <w:rsid w:val="7DF54D08"/>
    <w:rsid w:val="7E163F09"/>
    <w:rsid w:val="7F2A7E22"/>
    <w:rsid w:val="7F3D43D5"/>
    <w:rsid w:val="7F5D111B"/>
    <w:rsid w:val="7F601E71"/>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autoSpaceDE w:val="0"/>
      <w:autoSpaceDN w:val="0"/>
      <w:adjustRightInd w:val="0"/>
      <w:ind w:firstLine="420"/>
      <w:jc w:val="left"/>
    </w:pPr>
    <w:rPr>
      <w:szCs w:val="24"/>
    </w:rPr>
  </w:style>
  <w:style w:type="paragraph" w:styleId="6">
    <w:name w:val="annotation text"/>
    <w:basedOn w:val="1"/>
    <w:link w:val="45"/>
    <w:autoRedefine/>
    <w:unhideWhenUsed/>
    <w:qFormat/>
    <w:uiPriority w:val="99"/>
    <w:pPr>
      <w:jc w:val="left"/>
    </w:pPr>
  </w:style>
  <w:style w:type="paragraph" w:styleId="7">
    <w:name w:val="Body Text"/>
    <w:basedOn w:val="1"/>
    <w:next w:val="1"/>
    <w:link w:val="54"/>
    <w:autoRedefine/>
    <w:qFormat/>
    <w:uiPriority w:val="0"/>
    <w:pPr>
      <w:spacing w:line="0" w:lineRule="atLeast"/>
      <w:ind w:firstLine="0" w:firstLineChars="0"/>
      <w:jc w:val="center"/>
    </w:pPr>
    <w:rPr>
      <w:rFonts w:eastAsiaTheme="minorEastAsia"/>
      <w:kern w:val="24"/>
      <w:sz w:val="18"/>
      <w:szCs w:val="20"/>
    </w:rPr>
  </w:style>
  <w:style w:type="paragraph" w:styleId="8">
    <w:name w:val="toc 3"/>
    <w:basedOn w:val="1"/>
    <w:next w:val="1"/>
    <w:autoRedefine/>
    <w:unhideWhenUsed/>
    <w:qFormat/>
    <w:uiPriority w:val="39"/>
    <w:pPr>
      <w:ind w:left="840" w:leftChars="400"/>
    </w:pPr>
  </w:style>
  <w:style w:type="paragraph" w:styleId="9">
    <w:name w:val="Balloon Text"/>
    <w:basedOn w:val="1"/>
    <w:link w:val="44"/>
    <w:autoRedefine/>
    <w:unhideWhenUsed/>
    <w:qFormat/>
    <w:uiPriority w:val="99"/>
    <w:pPr>
      <w:spacing w:line="240" w:lineRule="auto"/>
    </w:pPr>
    <w:rPr>
      <w:sz w:val="18"/>
      <w:szCs w:val="18"/>
    </w:rPr>
  </w:style>
  <w:style w:type="paragraph" w:styleId="10">
    <w:name w:val="footer"/>
    <w:basedOn w:val="1"/>
    <w:link w:val="33"/>
    <w:autoRedefine/>
    <w:unhideWhenUsed/>
    <w:qFormat/>
    <w:uiPriority w:val="99"/>
    <w:pPr>
      <w:tabs>
        <w:tab w:val="center" w:pos="4153"/>
        <w:tab w:val="right" w:pos="8306"/>
      </w:tabs>
      <w:snapToGrid w:val="0"/>
      <w:jc w:val="left"/>
    </w:pPr>
    <w:rPr>
      <w:sz w:val="18"/>
      <w:szCs w:val="18"/>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3">
    <w:name w:val="toc 2"/>
    <w:basedOn w:val="1"/>
    <w:next w:val="1"/>
    <w:autoRedefine/>
    <w:unhideWhenUsed/>
    <w:qFormat/>
    <w:uiPriority w:val="39"/>
    <w:pPr>
      <w:ind w:left="420" w:leftChars="200"/>
    </w:pPr>
  </w:style>
  <w:style w:type="paragraph" w:styleId="14">
    <w:name w:val="toc 9"/>
    <w:basedOn w:val="1"/>
    <w:next w:val="1"/>
    <w:autoRedefine/>
    <w:unhideWhenUsed/>
    <w:qFormat/>
    <w:uiPriority w:val="39"/>
    <w:pPr>
      <w:ind w:left="3360" w:leftChars="1600"/>
    </w:pPr>
  </w:style>
  <w:style w:type="paragraph" w:styleId="15">
    <w:name w:val="Normal (Web)"/>
    <w:basedOn w:val="1"/>
    <w:autoRedefine/>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6">
    <w:name w:val="annotation subject"/>
    <w:basedOn w:val="6"/>
    <w:next w:val="6"/>
    <w:link w:val="46"/>
    <w:autoRedefine/>
    <w:unhideWhenUsed/>
    <w:qFormat/>
    <w:uiPriority w:val="99"/>
    <w:rPr>
      <w:b/>
      <w:bCs/>
    </w:rPr>
  </w:style>
  <w:style w:type="table" w:styleId="18">
    <w:name w:val="Table Grid"/>
    <w:basedOn w:val="1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rPr>
  </w:style>
  <w:style w:type="character" w:styleId="21">
    <w:name w:val="FollowedHyperlink"/>
    <w:basedOn w:val="19"/>
    <w:autoRedefine/>
    <w:unhideWhenUsed/>
    <w:qFormat/>
    <w:uiPriority w:val="99"/>
    <w:rPr>
      <w:color w:val="4C4C4C"/>
      <w:u w:val="none"/>
    </w:rPr>
  </w:style>
  <w:style w:type="character" w:styleId="22">
    <w:name w:val="Emphasis"/>
    <w:basedOn w:val="19"/>
    <w:autoRedefine/>
    <w:qFormat/>
    <w:uiPriority w:val="20"/>
  </w:style>
  <w:style w:type="character" w:styleId="23">
    <w:name w:val="HTML Definition"/>
    <w:basedOn w:val="19"/>
    <w:autoRedefine/>
    <w:unhideWhenUsed/>
    <w:qFormat/>
    <w:uiPriority w:val="99"/>
  </w:style>
  <w:style w:type="character" w:styleId="24">
    <w:name w:val="HTML Acronym"/>
    <w:basedOn w:val="19"/>
    <w:autoRedefine/>
    <w:unhideWhenUsed/>
    <w:qFormat/>
    <w:uiPriority w:val="99"/>
  </w:style>
  <w:style w:type="character" w:styleId="25">
    <w:name w:val="HTML Variable"/>
    <w:basedOn w:val="19"/>
    <w:autoRedefine/>
    <w:unhideWhenUsed/>
    <w:qFormat/>
    <w:uiPriority w:val="99"/>
  </w:style>
  <w:style w:type="character" w:styleId="26">
    <w:name w:val="Hyperlink"/>
    <w:basedOn w:val="19"/>
    <w:autoRedefine/>
    <w:unhideWhenUsed/>
    <w:qFormat/>
    <w:uiPriority w:val="99"/>
    <w:rPr>
      <w:color w:val="0563C1" w:themeColor="hyperlink"/>
      <w:u w:val="single"/>
      <w14:textFill>
        <w14:solidFill>
          <w14:schemeClr w14:val="hlink"/>
        </w14:solidFill>
      </w14:textFill>
    </w:rPr>
  </w:style>
  <w:style w:type="character" w:styleId="27">
    <w:name w:val="HTML Code"/>
    <w:basedOn w:val="19"/>
    <w:autoRedefine/>
    <w:unhideWhenUsed/>
    <w:qFormat/>
    <w:uiPriority w:val="99"/>
    <w:rPr>
      <w:rFonts w:hint="default" w:ascii="Menlo" w:hAnsi="Menlo" w:eastAsia="Menlo" w:cs="Menlo"/>
      <w:color w:val="C7254E"/>
      <w:sz w:val="21"/>
      <w:szCs w:val="21"/>
      <w:shd w:val="clear" w:color="auto" w:fill="F9F2F4"/>
    </w:rPr>
  </w:style>
  <w:style w:type="character" w:styleId="28">
    <w:name w:val="annotation reference"/>
    <w:basedOn w:val="19"/>
    <w:autoRedefine/>
    <w:unhideWhenUsed/>
    <w:qFormat/>
    <w:uiPriority w:val="99"/>
    <w:rPr>
      <w:sz w:val="21"/>
      <w:szCs w:val="21"/>
    </w:rPr>
  </w:style>
  <w:style w:type="character" w:styleId="29">
    <w:name w:val="HTML Cite"/>
    <w:basedOn w:val="19"/>
    <w:autoRedefine/>
    <w:unhideWhenUsed/>
    <w:qFormat/>
    <w:uiPriority w:val="99"/>
  </w:style>
  <w:style w:type="character" w:styleId="30">
    <w:name w:val="HTML Keyboard"/>
    <w:basedOn w:val="19"/>
    <w:autoRedefine/>
    <w:unhideWhenUsed/>
    <w:qFormat/>
    <w:uiPriority w:val="99"/>
    <w:rPr>
      <w:rFonts w:ascii="Menlo" w:hAnsi="Menlo" w:eastAsia="Menlo" w:cs="Menlo"/>
      <w:color w:val="FFFFFF"/>
      <w:sz w:val="21"/>
      <w:szCs w:val="21"/>
      <w:shd w:val="clear" w:color="auto" w:fill="333333"/>
    </w:rPr>
  </w:style>
  <w:style w:type="character" w:styleId="31">
    <w:name w:val="HTML Sample"/>
    <w:basedOn w:val="19"/>
    <w:autoRedefine/>
    <w:unhideWhenUsed/>
    <w:qFormat/>
    <w:uiPriority w:val="99"/>
    <w:rPr>
      <w:rFonts w:hint="default" w:ascii="Menlo" w:hAnsi="Menlo" w:eastAsia="Menlo" w:cs="Menlo"/>
      <w:sz w:val="21"/>
      <w:szCs w:val="21"/>
    </w:rPr>
  </w:style>
  <w:style w:type="character" w:customStyle="1" w:styleId="32">
    <w:name w:val="页眉 Char"/>
    <w:basedOn w:val="19"/>
    <w:link w:val="11"/>
    <w:autoRedefine/>
    <w:qFormat/>
    <w:uiPriority w:val="99"/>
    <w:rPr>
      <w:sz w:val="18"/>
      <w:szCs w:val="18"/>
    </w:rPr>
  </w:style>
  <w:style w:type="character" w:customStyle="1" w:styleId="33">
    <w:name w:val="页脚 Char"/>
    <w:basedOn w:val="19"/>
    <w:link w:val="10"/>
    <w:autoRedefine/>
    <w:qFormat/>
    <w:uiPriority w:val="99"/>
    <w:rPr>
      <w:sz w:val="18"/>
      <w:szCs w:val="18"/>
    </w:rPr>
  </w:style>
  <w:style w:type="paragraph" w:customStyle="1" w:styleId="34">
    <w:name w:val="正文 A"/>
    <w:autoRedefine/>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autoRedefine/>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autoRedefine/>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9"/>
    <w:link w:val="4"/>
    <w:autoRedefine/>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autoRedefine/>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9"/>
    <w:link w:val="3"/>
    <w:autoRedefine/>
    <w:qFormat/>
    <w:uiPriority w:val="9"/>
    <w:rPr>
      <w:b/>
      <w:bCs/>
      <w:kern w:val="44"/>
      <w:sz w:val="44"/>
      <w:szCs w:val="44"/>
    </w:rPr>
  </w:style>
  <w:style w:type="paragraph" w:customStyle="1" w:styleId="40">
    <w:name w:val="列出段落1"/>
    <w:basedOn w:val="1"/>
    <w:autoRedefine/>
    <w:qFormat/>
    <w:uiPriority w:val="34"/>
    <w:pPr>
      <w:ind w:firstLine="420"/>
    </w:pPr>
  </w:style>
  <w:style w:type="character" w:customStyle="1" w:styleId="41">
    <w:name w:val="标题 3 Char"/>
    <w:basedOn w:val="19"/>
    <w:link w:val="2"/>
    <w:autoRedefine/>
    <w:semiHidden/>
    <w:qFormat/>
    <w:uiPriority w:val="9"/>
    <w:rPr>
      <w:b/>
      <w:bCs/>
      <w:sz w:val="32"/>
      <w:szCs w:val="32"/>
    </w:rPr>
  </w:style>
  <w:style w:type="paragraph" w:customStyle="1" w:styleId="42">
    <w:name w:val="附件六二级标题"/>
    <w:basedOn w:val="2"/>
    <w:next w:val="1"/>
    <w:autoRedefine/>
    <w:qFormat/>
    <w:uiPriority w:val="0"/>
    <w:pPr>
      <w:spacing w:line="240" w:lineRule="auto"/>
      <w:jc w:val="center"/>
    </w:pPr>
    <w:rPr>
      <w:rFonts w:ascii="Calibri" w:cs="Times New Roman"/>
      <w:sz w:val="28"/>
    </w:rPr>
  </w:style>
  <w:style w:type="paragraph" w:customStyle="1" w:styleId="43">
    <w:name w:val="正文-首缩2字符"/>
    <w:basedOn w:val="1"/>
    <w:next w:val="2"/>
    <w:autoRedefine/>
    <w:qFormat/>
    <w:uiPriority w:val="0"/>
    <w:pPr>
      <w:jc w:val="left"/>
    </w:pPr>
    <w:rPr>
      <w:rFonts w:ascii="Calibri" w:cs="宋体"/>
      <w:szCs w:val="24"/>
    </w:rPr>
  </w:style>
  <w:style w:type="character" w:customStyle="1" w:styleId="44">
    <w:name w:val="批注框文本 Char"/>
    <w:basedOn w:val="19"/>
    <w:link w:val="9"/>
    <w:autoRedefine/>
    <w:semiHidden/>
    <w:qFormat/>
    <w:uiPriority w:val="99"/>
    <w:rPr>
      <w:kern w:val="2"/>
      <w:sz w:val="18"/>
      <w:szCs w:val="18"/>
    </w:rPr>
  </w:style>
  <w:style w:type="character" w:customStyle="1" w:styleId="45">
    <w:name w:val="批注文字 Char"/>
    <w:basedOn w:val="19"/>
    <w:link w:val="6"/>
    <w:autoRedefine/>
    <w:semiHidden/>
    <w:qFormat/>
    <w:uiPriority w:val="99"/>
    <w:rPr>
      <w:kern w:val="2"/>
      <w:sz w:val="24"/>
      <w:szCs w:val="22"/>
    </w:rPr>
  </w:style>
  <w:style w:type="character" w:customStyle="1" w:styleId="46">
    <w:name w:val="批注主题 Char"/>
    <w:basedOn w:val="45"/>
    <w:link w:val="16"/>
    <w:autoRedefine/>
    <w:semiHidden/>
    <w:qFormat/>
    <w:uiPriority w:val="99"/>
    <w:rPr>
      <w:b/>
      <w:bCs/>
      <w:kern w:val="2"/>
      <w:sz w:val="24"/>
      <w:szCs w:val="22"/>
    </w:rPr>
  </w:style>
  <w:style w:type="paragraph" w:customStyle="1" w:styleId="47">
    <w:name w:val="列出段落2"/>
    <w:basedOn w:val="1"/>
    <w:autoRedefine/>
    <w:qFormat/>
    <w:uiPriority w:val="99"/>
    <w:pPr>
      <w:ind w:firstLine="420"/>
    </w:pPr>
  </w:style>
  <w:style w:type="paragraph" w:customStyle="1" w:styleId="48">
    <w:name w:val="修订1"/>
    <w:autoRedefine/>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9"/>
    <w:autoRedefine/>
    <w:qFormat/>
    <w:uiPriority w:val="0"/>
    <w:rPr>
      <w:shd w:val="clear" w:color="auto" w:fill="F2F2F2"/>
    </w:rPr>
  </w:style>
  <w:style w:type="character" w:customStyle="1" w:styleId="50">
    <w:name w:val="dhtmlxcalendar_label_hours"/>
    <w:basedOn w:val="19"/>
    <w:autoRedefine/>
    <w:qFormat/>
    <w:uiPriority w:val="0"/>
  </w:style>
  <w:style w:type="table" w:customStyle="1" w:styleId="51">
    <w:name w:val="网格型1"/>
    <w:basedOn w:val="17"/>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列出段落3"/>
    <w:basedOn w:val="1"/>
    <w:autoRedefine/>
    <w:unhideWhenUsed/>
    <w:qFormat/>
    <w:uiPriority w:val="34"/>
    <w:pPr>
      <w:ind w:firstLine="420"/>
    </w:pPr>
  </w:style>
  <w:style w:type="paragraph" w:customStyle="1" w:styleId="53">
    <w:name w:val="列出段落4"/>
    <w:basedOn w:val="1"/>
    <w:autoRedefine/>
    <w:qFormat/>
    <w:uiPriority w:val="99"/>
    <w:pPr>
      <w:ind w:firstLine="420"/>
    </w:pPr>
  </w:style>
  <w:style w:type="character" w:customStyle="1" w:styleId="54">
    <w:name w:val="正文文本 Char"/>
    <w:basedOn w:val="19"/>
    <w:link w:val="7"/>
    <w:autoRedefine/>
    <w:qFormat/>
    <w:uiPriority w:val="0"/>
    <w:rPr>
      <w:rFonts w:ascii="宋体" w:hAnsi="宋体" w:eastAsiaTheme="minorEastAsia" w:cstheme="minorBidi"/>
      <w:kern w:val="24"/>
      <w:sz w:val="18"/>
    </w:rPr>
  </w:style>
  <w:style w:type="paragraph" w:customStyle="1" w:styleId="55">
    <w:name w:val="列表段落1"/>
    <w:basedOn w:val="1"/>
    <w:autoRedefine/>
    <w:qFormat/>
    <w:uiPriority w:val="34"/>
    <w:pPr>
      <w:widowControl/>
      <w:spacing w:line="240" w:lineRule="auto"/>
      <w:ind w:firstLine="420"/>
      <w:jc w:val="left"/>
    </w:pPr>
    <w:rPr>
      <w:rFonts w:cs="宋体"/>
      <w:kern w:val="0"/>
      <w:szCs w:val="24"/>
    </w:rPr>
  </w:style>
  <w:style w:type="paragraph" w:customStyle="1" w:styleId="56">
    <w:name w:val="修订2"/>
    <w:autoRedefine/>
    <w:hidden/>
    <w:semiHidden/>
    <w:qFormat/>
    <w:uiPriority w:val="99"/>
    <w:rPr>
      <w:rFonts w:ascii="宋体" w:hAnsi="宋体" w:eastAsia="宋体" w:cstheme="minorBidi"/>
      <w:kern w:val="2"/>
      <w:sz w:val="24"/>
      <w:szCs w:val="22"/>
      <w:lang w:val="en-US" w:eastAsia="zh-CN" w:bidi="ar-SA"/>
    </w:rPr>
  </w:style>
  <w:style w:type="paragraph" w:styleId="57">
    <w:name w:val="List Paragraph"/>
    <w:basedOn w:val="1"/>
    <w:autoRedefine/>
    <w:qFormat/>
    <w:uiPriority w:val="34"/>
    <w:pPr>
      <w:ind w:firstLine="420"/>
    </w:pPr>
    <w:rPr>
      <w:rFonts w:ascii="Calibri" w:hAnsi="Calibri" w:cs="Times New Roman"/>
      <w:sz w:val="28"/>
      <w:szCs w:val="24"/>
    </w:rPr>
  </w:style>
  <w:style w:type="paragraph" w:customStyle="1" w:styleId="58">
    <w:name w:val="修订3"/>
    <w:autoRedefine/>
    <w:hidden/>
    <w:semiHidden/>
    <w:qFormat/>
    <w:uiPriority w:val="99"/>
    <w:rPr>
      <w:rFonts w:ascii="宋体" w:hAnsi="宋体" w:eastAsia="宋体" w:cstheme="minorBidi"/>
      <w:kern w:val="2"/>
      <w:sz w:val="24"/>
      <w:szCs w:val="22"/>
      <w:lang w:val="en-US" w:eastAsia="zh-CN" w:bidi="ar-SA"/>
    </w:rPr>
  </w:style>
  <w:style w:type="paragraph" w:customStyle="1" w:styleId="59">
    <w:name w:val="Table Paragraph"/>
    <w:basedOn w:val="1"/>
    <w:autoRedefine/>
    <w:qFormat/>
    <w:uiPriority w:val="1"/>
    <w:rPr>
      <w:rFonts w:cs="宋体"/>
      <w:lang w:val="zh-CN" w:bidi="zh-CN"/>
    </w:rPr>
  </w:style>
  <w:style w:type="paragraph" w:customStyle="1" w:styleId="60">
    <w:name w:val="修订4"/>
    <w:autoRedefine/>
    <w:hidden/>
    <w:semiHidden/>
    <w:qFormat/>
    <w:uiPriority w:val="99"/>
    <w:rPr>
      <w:rFonts w:ascii="宋体" w:hAnsi="宋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1AA32-18F6-452A-8049-4AB669B878C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7788</Words>
  <Characters>8048</Characters>
  <Lines>60</Lines>
  <Paragraphs>17</Paragraphs>
  <TotalTime>8</TotalTime>
  <ScaleCrop>false</ScaleCrop>
  <LinksUpToDate>false</LinksUpToDate>
  <CharactersWithSpaces>8637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2024-04-09T02:59:00Z</dcterms:created>
  <dc:creator>潘爽</dc:creator>
  <cp:lastModifiedBy>刘圣钰 Brian</cp:lastModifiedBy>
  <cp:lastPrinted>2022-02-11T01:02:00Z</cp:lastPrinted>
  <dcterms:modified xsi:type="dcterms:W3CDTF">2024-05-29T09:20:49Z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5780BA5E6AA24AA38DBCED153B759AA9_13</vt:lpwstr>
  </property>
</Properties>
</file>